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9A" w:rsidRDefault="007C70CE">
      <w:pPr>
        <w:jc w:val="center"/>
      </w:pPr>
      <w:r>
        <w:rPr>
          <w:noProof/>
          <w:lang w:val="en-US"/>
        </w:rPr>
        <w:drawing>
          <wp:inline distT="0" distB="0" distL="0" distR="0">
            <wp:extent cx="4445000" cy="1536700"/>
            <wp:effectExtent l="0" t="0" r="0" b="0"/>
            <wp:docPr id="306566169" name="0 Imagen" descr="/home/pdcamonito/domains/pdcamonitor.com/files/37/logo/1rap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dcamonito/domains/pdcamonitor.com/files/37/logo/1rapport.jpg"/>
                    <pic:cNvPicPr/>
                  </pic:nvPicPr>
                  <pic:blipFill>
                    <a:blip r:embed="rId9" cstate="print"/>
                    <a:stretch>
                      <a:fillRect/>
                    </a:stretch>
                  </pic:blipFill>
                  <pic:spPr>
                    <a:xfrm>
                      <a:off x="0" y="0"/>
                      <a:ext cx="4445000" cy="1536700"/>
                    </a:xfrm>
                    <a:prstGeom prst="rect">
                      <a:avLst/>
                    </a:prstGeom>
                  </pic:spPr>
                </pic:pic>
              </a:graphicData>
            </a:graphic>
          </wp:inline>
        </w:drawing>
      </w:r>
    </w:p>
    <w:p w:rsidR="0034549A" w:rsidRDefault="007C70CE">
      <w:r>
        <w:br/>
      </w:r>
    </w:p>
    <w:p w:rsidR="0034549A" w:rsidRDefault="007C70CE">
      <w:pPr>
        <w:pStyle w:val="Heading7PHPDOCX"/>
        <w:jc w:val="center"/>
      </w:pPr>
      <w:r>
        <w:t>De Schakel</w:t>
      </w:r>
    </w:p>
    <w:p w:rsidR="0034549A" w:rsidRDefault="007C70CE">
      <w:pPr>
        <w:pStyle w:val="Heading7PHPDOCX"/>
        <w:jc w:val="center"/>
      </w:pPr>
      <w:r>
        <w:t>Schooljaarplan 2016 - 2017</w:t>
      </w:r>
    </w:p>
    <w:p w:rsidR="0034549A" w:rsidRDefault="007C70CE">
      <w:r>
        <w:br/>
      </w:r>
    </w:p>
    <w:p w:rsidR="0034549A" w:rsidRDefault="007C70CE">
      <w:r>
        <w:br/>
      </w:r>
    </w:p>
    <w:p w:rsidR="0034549A" w:rsidRDefault="007C70CE">
      <w:r>
        <w:br/>
      </w:r>
    </w:p>
    <w:p w:rsidR="0034549A" w:rsidRDefault="007C70CE">
      <w:r>
        <w:br/>
      </w:r>
    </w:p>
    <w:p w:rsidR="0034549A" w:rsidRDefault="007C70CE">
      <w:r>
        <w:br/>
      </w:r>
    </w:p>
    <w:p w:rsidR="0034549A" w:rsidRDefault="007C70CE">
      <w:r>
        <w:br/>
      </w:r>
    </w:p>
    <w:p w:rsidR="0034549A" w:rsidRDefault="007C70CE">
      <w:r>
        <w:br/>
      </w:r>
    </w:p>
    <w:p w:rsidR="0034549A" w:rsidRDefault="007C70CE">
      <w:r>
        <w:br/>
      </w:r>
    </w:p>
    <w:p w:rsidR="0034549A" w:rsidRDefault="007C70CE">
      <w:r>
        <w:br/>
      </w:r>
    </w:p>
    <w:p w:rsidR="0034549A" w:rsidRDefault="007C70CE">
      <w:r>
        <w:br/>
      </w:r>
    </w:p>
    <w:p w:rsidR="0034549A" w:rsidRDefault="007C70CE">
      <w:r>
        <w:rPr>
          <w:noProof/>
          <w:lang w:val="en-US"/>
        </w:rPr>
        <mc:AlternateContent>
          <mc:Choice Requires="wps">
            <w:drawing>
              <wp:anchor distT="0" distB="0" distL="114300" distR="114300" simplePos="0" relativeHeight="397386652" behindDoc="0" locked="0" layoutInCell="1" allowOverlap="1">
                <wp:simplePos x="0" y="0"/>
                <wp:positionH relativeFrom="column">
                  <wp:align>left</wp:align>
                </wp:positionH>
                <wp:positionV relativeFrom="paragraph">
                  <wp:posOffset>0</wp:posOffset>
                </wp:positionV>
                <wp:extent cx="3175000" cy="1790065"/>
                <wp:effectExtent l="0" t="0" r="1905" b="1270"/>
                <wp:wrapSquare wrapText="bothSides"/>
                <wp:docPr id="1"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79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49A" w:rsidRDefault="007C70CE">
                            <w:r>
                              <w:rPr>
                                <w:b/>
                                <w:bCs/>
                              </w:rPr>
                              <w:t>Directeur</w:t>
                            </w:r>
                            <w:r>
                              <w:tab/>
                              <w:t>B. Kamsma (algemeen directeur, ad interim)  /C. Hertsenberg (locatiecoördinator)</w:t>
                            </w:r>
                            <w:r>
                              <w:br/>
                            </w:r>
                            <w:r>
                              <w:rPr>
                                <w:b/>
                                <w:bCs/>
                              </w:rPr>
                              <w:t xml:space="preserve">Adres </w:t>
                            </w:r>
                            <w:r>
                              <w:tab/>
                            </w:r>
                            <w:r>
                              <w:tab/>
                              <w:t>Schoolstraat 5</w:t>
                            </w:r>
                            <w:r>
                              <w:br/>
                            </w:r>
                            <w:r>
                              <w:rPr>
                                <w:b/>
                                <w:bCs/>
                              </w:rPr>
                              <w:t xml:space="preserve">Plaats </w:t>
                            </w:r>
                            <w:r>
                              <w:tab/>
                            </w:r>
                            <w:r>
                              <w:tab/>
                              <w:t>Hollum</w:t>
                            </w:r>
                            <w:r>
                              <w:br/>
                            </w:r>
                            <w:r>
                              <w:rPr>
                                <w:b/>
                                <w:bCs/>
                              </w:rPr>
                              <w:t>Telefoon</w:t>
                            </w:r>
                            <w:r>
                              <w:tab/>
                              <w:t>0519 - 554361</w:t>
                            </w:r>
                            <w:r>
                              <w:br/>
                            </w:r>
                            <w:r>
                              <w:rPr>
                                <w:b/>
                                <w:bCs/>
                              </w:rPr>
                              <w:t xml:space="preserve">E-Mail </w:t>
                            </w:r>
                            <w:r>
                              <w:tab/>
                            </w:r>
                            <w:r>
                              <w:tab/>
                              <w:t>schakel@opo-ameland.nl</w:t>
                            </w:r>
                            <w:r>
                              <w:br/>
                            </w:r>
                            <w:r>
                              <w:rPr>
                                <w:b/>
                                <w:bCs/>
                              </w:rPr>
                              <w:t xml:space="preserve">Datum </w:t>
                            </w:r>
                            <w:r>
                              <w:tab/>
                            </w:r>
                            <w:r>
                              <w:tab/>
                              <w:t>12-6-2016</w:t>
                            </w:r>
                            <w:r>
                              <w:br/>
                            </w:r>
                          </w:p>
                        </w:txbxContent>
                      </wps:txbx>
                      <wps:bodyPr rot="0" vert="horz" wrap="square" lIns="90000" tIns="46800" rIns="90000" bIns="4680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29" o:spid="_x0000_s1026" type="#_x0000_t202" style="position:absolute;margin-left:0;margin-top:0;width:250pt;height:140.95pt;z-index:3973866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7XKIYCAAATBQAADgAAAGRycy9lMm9Eb2MueG1srFTbjtsgEH2v1H9AvGdtp87F1jqrvTRVpe1F&#10;2u0HYMAxKgYKJPa26r93wEnW275UVfNAwDMczsw5cHk1dBIduHVCqwpnFylGXFHNhNpV+MvjdrbG&#10;yHmiGJFa8Qo/cYevNq9fXfam5HPdasm4RQCiXNmbCrfemzJJHG15R9yFNlxBsNG2Ix6WdpcwS3pA&#10;72QyT9Nl0mvLjNWUOwdf78Yg3kT8puHUf2oaxz2SFQZuPo42jnUYk80lKXeWmFbQIw3yDyw6IhQc&#10;eoa6I56gvRV/QHWCWu104y+o7hLdNILyWANUk6W/VfPQEsNjLdAcZ85tcv8Pln48fLZIMNAOI0U6&#10;kOiRDx7d6AFl6bwIDeqNKyHvwUCmHyASkkOxztxr+tUhpW9bonb82lrdt5wwIJiFnclk64jjAkjd&#10;f9AMTiJ7ryPQ0NguAEI/EKCDUE9ncQIbCh/fZKtFmkKIQixbFSD+Ip5BytN2Y51/x3WHwqTCFtSP&#10;8ORw73ygQ8pTSqSvpWBbIWVc2F19Ky06EHDKNv6O6G6aJlVIVjpsGxHHL8ASzgixwDcq/6PI5nl6&#10;My9m2+V6NcubfDErVul6lmbFTbFM8yK/2/4MBLO8bAVjXN0LxU8uzPK/U/l4H0b/RB+ivsLFYr4Y&#10;NZqyd9MioZmhn2MVL4rshIdLKUVX4fU5iZRB2beKwQZSeiLkOE9e0o9dhh6c/mNXog+C9KMJ/FAP&#10;gBLMUWv2BI6wGvQCbeElgUmr7XeMeriVFXbf9sRyjOR7Ba4C1YMFfFzkS2CHkZ1G6mmEKApQFa4x&#10;Gqe3frz6e2PFroWTTj6+BiduRfTIM6ujf+HmxWKOr0S42tN1zHp+yza/AAAA//8DAFBLAwQUAAYA&#10;CAAAACEA7IaO19oAAAAFAQAADwAAAGRycy9kb3ducmV2LnhtbEyPwU7DMAyG70i8Q2QkbizZJsoo&#10;TScEmnbhwsbuXmPaQuNUTbYVnh7DZVws/fqtz5+L5eg7daQhtoEtTCcGFHEVXMu1hbft6mYBKiZk&#10;h11gsvBFEZbl5UWBuQsnfqXjJtVKIBxztNCk1Odax6ohj3ESemLp3sPgMUkcau0GPAncd3pmTKY9&#10;tiwXGuzpqaHqc3PwQsm2u+fv1bzPTDTuZb1b+7uPubXXV+PjA6hEYzovw6++qEMpTvtwYBdVZ0Ee&#10;SX9TultjJO4tzBbTe9Blof/blz8AAAD//wMAUEsBAi0AFAAGAAgAAAAhAOSZw8D7AAAA4QEAABMA&#10;AAAAAAAAAAAAAAAAAAAAAFtDb250ZW50X1R5cGVzXS54bWxQSwECLQAUAAYACAAAACEAI7Jq4dcA&#10;AACUAQAACwAAAAAAAAAAAAAAAAAsAQAAX3JlbHMvLnJlbHNQSwECLQAUAAYACAAAACEAef7XKIYC&#10;AAATBQAADgAAAAAAAAAAAAAAAAAsAgAAZHJzL2Uyb0RvYy54bWxQSwECLQAUAAYACAAAACEA7IaO&#10;19oAAAAFAQAADwAAAAAAAAAAAAAAAADeBAAAZHJzL2Rvd25yZXYueG1sUEsFBgAAAAAEAAQA8wAA&#10;AOUFAAAAAA==&#10;" stroked="f">
                <v:textbox style="mso-fit-shape-to-text:t" inset="2.5mm,1.3mm,2.5mm,1.3mm">
                  <w:txbxContent>
                    <w:p w:rsidR="0034549A" w:rsidRDefault="007C70CE">
                      <w:r>
                        <w:rPr>
                          <w:b/>
                          <w:bCs/>
                        </w:rPr>
                        <w:t>Directeur</w:t>
                      </w:r>
                      <w:r>
                        <w:tab/>
                        <w:t>B. Kamsma (algemeen directeur, ad interim)  /C. Hertsenberg (locatiecoördinator)</w:t>
                      </w:r>
                      <w:r>
                        <w:br/>
                      </w:r>
                      <w:r>
                        <w:rPr>
                          <w:b/>
                          <w:bCs/>
                        </w:rPr>
                        <w:t xml:space="preserve">Adres </w:t>
                      </w:r>
                      <w:r>
                        <w:tab/>
                      </w:r>
                      <w:r>
                        <w:tab/>
                        <w:t>Schoolstraat 5</w:t>
                      </w:r>
                      <w:r>
                        <w:br/>
                      </w:r>
                      <w:r>
                        <w:rPr>
                          <w:b/>
                          <w:bCs/>
                        </w:rPr>
                        <w:t xml:space="preserve">Plaats </w:t>
                      </w:r>
                      <w:r>
                        <w:tab/>
                      </w:r>
                      <w:r>
                        <w:tab/>
                        <w:t>Hollum</w:t>
                      </w:r>
                      <w:r>
                        <w:br/>
                      </w:r>
                      <w:r>
                        <w:rPr>
                          <w:b/>
                          <w:bCs/>
                        </w:rPr>
                        <w:t>Telefoon</w:t>
                      </w:r>
                      <w:r>
                        <w:tab/>
                        <w:t>0519 - 554361</w:t>
                      </w:r>
                      <w:r>
                        <w:br/>
                      </w:r>
                      <w:r>
                        <w:rPr>
                          <w:b/>
                          <w:bCs/>
                        </w:rPr>
                        <w:t xml:space="preserve">E-Mail </w:t>
                      </w:r>
                      <w:r>
                        <w:tab/>
                      </w:r>
                      <w:r>
                        <w:tab/>
                        <w:t>schakel@opo-ameland.nl</w:t>
                      </w:r>
                      <w:r>
                        <w:br/>
                      </w:r>
                      <w:r>
                        <w:rPr>
                          <w:b/>
                          <w:bCs/>
                        </w:rPr>
                        <w:t xml:space="preserve">Datum </w:t>
                      </w:r>
                      <w:r>
                        <w:tab/>
                      </w:r>
                      <w:r>
                        <w:tab/>
                        <w:t>12-6-2016</w:t>
                      </w:r>
                      <w:r>
                        <w:br/>
                      </w:r>
                    </w:p>
                  </w:txbxContent>
                </v:textbox>
                <w10:wrap type="square"/>
              </v:shape>
            </w:pict>
          </mc:Fallback>
        </mc:AlternateContent>
      </w:r>
    </w:p>
    <w:p w:rsidR="0034549A" w:rsidRDefault="007C70CE">
      <w:r>
        <w:br w:type="page"/>
      </w:r>
    </w:p>
    <w:p w:rsidR="0034549A" w:rsidRDefault="007C70CE">
      <w:pPr>
        <w:rPr>
          <w:b/>
          <w:bCs/>
          <w:sz w:val="28"/>
          <w:szCs w:val="28"/>
        </w:rPr>
      </w:pPr>
      <w:r>
        <w:rPr>
          <w:b/>
          <w:bCs/>
          <w:sz w:val="28"/>
          <w:szCs w:val="28"/>
        </w:rPr>
        <w:lastRenderedPageBreak/>
        <w:t>Inhoudsopgave</w:t>
      </w:r>
    </w:p>
    <w:sdt>
      <w:sdtPr>
        <w:id w:val="154793325"/>
        <w:docPartObj>
          <w:docPartGallery w:val="Table of Contents"/>
          <w:docPartUnique/>
        </w:docPartObj>
      </w:sdtPr>
      <w:sdtEndPr/>
      <w:sdtContent>
        <w:p w:rsidR="007C70CE" w:rsidRDefault="007C70CE">
          <w:pPr>
            <w:pStyle w:val="Inhopg2"/>
            <w:tabs>
              <w:tab w:val="right" w:leader="dot" w:pos="9062"/>
            </w:tabs>
            <w:rPr>
              <w:noProof/>
            </w:rPr>
          </w:pPr>
          <w:r>
            <w:fldChar w:fldCharType="begin"/>
          </w:r>
          <w:r>
            <w:instrText>TOC \o "1-4" \h \z \u</w:instrText>
          </w:r>
          <w:r>
            <w:fldChar w:fldCharType="separate"/>
          </w:r>
          <w:r>
            <w:rPr>
              <w:noProof/>
            </w:rPr>
            <w:t>Inleiding</w:t>
          </w:r>
          <w:r>
            <w:rPr>
              <w:noProof/>
            </w:rPr>
            <w:tab/>
          </w:r>
          <w:r>
            <w:rPr>
              <w:noProof/>
            </w:rPr>
            <w:fldChar w:fldCharType="begin"/>
          </w:r>
          <w:r>
            <w:rPr>
              <w:noProof/>
            </w:rPr>
            <w:instrText xml:space="preserve"> PAGEREF _Toc327368830 \h </w:instrText>
          </w:r>
          <w:r>
            <w:rPr>
              <w:noProof/>
            </w:rPr>
          </w:r>
          <w:r>
            <w:rPr>
              <w:noProof/>
            </w:rPr>
            <w:fldChar w:fldCharType="separate"/>
          </w:r>
          <w:r>
            <w:rPr>
              <w:noProof/>
            </w:rPr>
            <w:t>3</w:t>
          </w:r>
          <w:r>
            <w:rPr>
              <w:noProof/>
            </w:rPr>
            <w:fldChar w:fldCharType="end"/>
          </w:r>
        </w:p>
        <w:p w:rsidR="007C70CE" w:rsidRDefault="007C70CE">
          <w:pPr>
            <w:pStyle w:val="Inhopg2"/>
            <w:tabs>
              <w:tab w:val="right" w:leader="dot" w:pos="9062"/>
            </w:tabs>
            <w:rPr>
              <w:noProof/>
            </w:rPr>
          </w:pPr>
          <w:r>
            <w:rPr>
              <w:noProof/>
            </w:rPr>
            <w:t>Borging</w:t>
          </w:r>
          <w:r>
            <w:rPr>
              <w:noProof/>
            </w:rPr>
            <w:tab/>
          </w:r>
          <w:r>
            <w:rPr>
              <w:noProof/>
            </w:rPr>
            <w:fldChar w:fldCharType="begin"/>
          </w:r>
          <w:r>
            <w:rPr>
              <w:noProof/>
            </w:rPr>
            <w:instrText xml:space="preserve"> PAGEREF _Toc327368831 \h </w:instrText>
          </w:r>
          <w:r>
            <w:rPr>
              <w:noProof/>
            </w:rPr>
          </w:r>
          <w:r>
            <w:rPr>
              <w:noProof/>
            </w:rPr>
            <w:fldChar w:fldCharType="separate"/>
          </w:r>
          <w:r>
            <w:rPr>
              <w:noProof/>
            </w:rPr>
            <w:t>4</w:t>
          </w:r>
          <w:r>
            <w:rPr>
              <w:noProof/>
            </w:rPr>
            <w:fldChar w:fldCharType="end"/>
          </w:r>
        </w:p>
        <w:p w:rsidR="007C70CE" w:rsidRDefault="007C70CE">
          <w:pPr>
            <w:pStyle w:val="Inhopg2"/>
            <w:tabs>
              <w:tab w:val="right" w:leader="dot" w:pos="9062"/>
            </w:tabs>
            <w:rPr>
              <w:noProof/>
            </w:rPr>
          </w:pPr>
          <w:r>
            <w:rPr>
              <w:noProof/>
            </w:rPr>
            <w:t>Onderwijs</w:t>
          </w:r>
          <w:r>
            <w:rPr>
              <w:noProof/>
            </w:rPr>
            <w:tab/>
          </w:r>
          <w:r>
            <w:rPr>
              <w:noProof/>
            </w:rPr>
            <w:fldChar w:fldCharType="begin"/>
          </w:r>
          <w:r>
            <w:rPr>
              <w:noProof/>
            </w:rPr>
            <w:instrText xml:space="preserve"> PAGEREF _Toc327368832 \h </w:instrText>
          </w:r>
          <w:r>
            <w:rPr>
              <w:noProof/>
            </w:rPr>
          </w:r>
          <w:r>
            <w:rPr>
              <w:noProof/>
            </w:rPr>
            <w:fldChar w:fldCharType="separate"/>
          </w:r>
          <w:r>
            <w:rPr>
              <w:noProof/>
            </w:rPr>
            <w:t>6</w:t>
          </w:r>
          <w:r>
            <w:rPr>
              <w:noProof/>
            </w:rPr>
            <w:fldChar w:fldCharType="end"/>
          </w:r>
        </w:p>
        <w:p w:rsidR="007C70CE" w:rsidRDefault="007C70CE">
          <w:pPr>
            <w:pStyle w:val="Inhopg3"/>
            <w:tabs>
              <w:tab w:val="right" w:leader="dot" w:pos="9062"/>
            </w:tabs>
            <w:rPr>
              <w:noProof/>
            </w:rPr>
          </w:pPr>
          <w:r>
            <w:rPr>
              <w:noProof/>
            </w:rPr>
            <w:t>Adaptief Onderwijs (BAS+)</w:t>
          </w:r>
          <w:r>
            <w:rPr>
              <w:noProof/>
            </w:rPr>
            <w:tab/>
          </w:r>
          <w:r>
            <w:rPr>
              <w:noProof/>
            </w:rPr>
            <w:fldChar w:fldCharType="begin"/>
          </w:r>
          <w:r>
            <w:rPr>
              <w:noProof/>
            </w:rPr>
            <w:instrText xml:space="preserve"> PAGEREF _Toc327368833 \h </w:instrText>
          </w:r>
          <w:r>
            <w:rPr>
              <w:noProof/>
            </w:rPr>
          </w:r>
          <w:r>
            <w:rPr>
              <w:noProof/>
            </w:rPr>
            <w:fldChar w:fldCharType="separate"/>
          </w:r>
          <w:r>
            <w:rPr>
              <w:noProof/>
            </w:rPr>
            <w:t>6</w:t>
          </w:r>
          <w:r>
            <w:rPr>
              <w:noProof/>
            </w:rPr>
            <w:fldChar w:fldCharType="end"/>
          </w:r>
        </w:p>
        <w:p w:rsidR="007C70CE" w:rsidRDefault="007C70CE">
          <w:pPr>
            <w:pStyle w:val="Inhopg4"/>
            <w:tabs>
              <w:tab w:val="right" w:leader="dot" w:pos="9062"/>
            </w:tabs>
            <w:rPr>
              <w:noProof/>
            </w:rPr>
          </w:pPr>
          <w:r>
            <w:rPr>
              <w:noProof/>
            </w:rPr>
            <w:t>Kansrijke combinatiegroepen</w:t>
          </w:r>
          <w:r>
            <w:rPr>
              <w:noProof/>
            </w:rPr>
            <w:tab/>
          </w:r>
          <w:r>
            <w:rPr>
              <w:noProof/>
            </w:rPr>
            <w:fldChar w:fldCharType="begin"/>
          </w:r>
          <w:r>
            <w:rPr>
              <w:noProof/>
            </w:rPr>
            <w:instrText xml:space="preserve"> PAGEREF _Toc327368834 \h </w:instrText>
          </w:r>
          <w:r>
            <w:rPr>
              <w:noProof/>
            </w:rPr>
          </w:r>
          <w:r>
            <w:rPr>
              <w:noProof/>
            </w:rPr>
            <w:fldChar w:fldCharType="separate"/>
          </w:r>
          <w:r>
            <w:rPr>
              <w:noProof/>
            </w:rPr>
            <w:t>6</w:t>
          </w:r>
          <w:r>
            <w:rPr>
              <w:noProof/>
            </w:rPr>
            <w:fldChar w:fldCharType="end"/>
          </w:r>
        </w:p>
        <w:p w:rsidR="007C70CE" w:rsidRDefault="007C70CE">
          <w:pPr>
            <w:pStyle w:val="Inhopg3"/>
            <w:tabs>
              <w:tab w:val="right" w:leader="dot" w:pos="9062"/>
            </w:tabs>
            <w:rPr>
              <w:noProof/>
            </w:rPr>
          </w:pPr>
          <w:r>
            <w:rPr>
              <w:noProof/>
            </w:rPr>
            <w:t>ICT beleid</w:t>
          </w:r>
          <w:r>
            <w:rPr>
              <w:noProof/>
            </w:rPr>
            <w:tab/>
          </w:r>
          <w:r>
            <w:rPr>
              <w:noProof/>
            </w:rPr>
            <w:fldChar w:fldCharType="begin"/>
          </w:r>
          <w:r>
            <w:rPr>
              <w:noProof/>
            </w:rPr>
            <w:instrText xml:space="preserve"> PAGEREF _Toc327368835 \h </w:instrText>
          </w:r>
          <w:r>
            <w:rPr>
              <w:noProof/>
            </w:rPr>
          </w:r>
          <w:r>
            <w:rPr>
              <w:noProof/>
            </w:rPr>
            <w:fldChar w:fldCharType="separate"/>
          </w:r>
          <w:r>
            <w:rPr>
              <w:noProof/>
            </w:rPr>
            <w:t>7</w:t>
          </w:r>
          <w:r>
            <w:rPr>
              <w:noProof/>
            </w:rPr>
            <w:fldChar w:fldCharType="end"/>
          </w:r>
        </w:p>
        <w:p w:rsidR="007C70CE" w:rsidRDefault="007C70CE">
          <w:pPr>
            <w:pStyle w:val="Inhopg4"/>
            <w:tabs>
              <w:tab w:val="right" w:leader="dot" w:pos="9062"/>
            </w:tabs>
            <w:rPr>
              <w:noProof/>
            </w:rPr>
          </w:pPr>
          <w:r>
            <w:rPr>
              <w:noProof/>
            </w:rPr>
            <w:t>Visie op iPads en digibord</w:t>
          </w:r>
          <w:r>
            <w:rPr>
              <w:noProof/>
            </w:rPr>
            <w:tab/>
          </w:r>
          <w:r>
            <w:rPr>
              <w:noProof/>
            </w:rPr>
            <w:fldChar w:fldCharType="begin"/>
          </w:r>
          <w:r>
            <w:rPr>
              <w:noProof/>
            </w:rPr>
            <w:instrText xml:space="preserve"> PAGEREF _Toc327368836 \h </w:instrText>
          </w:r>
          <w:r>
            <w:rPr>
              <w:noProof/>
            </w:rPr>
          </w:r>
          <w:r>
            <w:rPr>
              <w:noProof/>
            </w:rPr>
            <w:fldChar w:fldCharType="separate"/>
          </w:r>
          <w:r>
            <w:rPr>
              <w:noProof/>
            </w:rPr>
            <w:t>7</w:t>
          </w:r>
          <w:r>
            <w:rPr>
              <w:noProof/>
            </w:rPr>
            <w:fldChar w:fldCharType="end"/>
          </w:r>
        </w:p>
        <w:p w:rsidR="007C70CE" w:rsidRDefault="007C70CE">
          <w:pPr>
            <w:pStyle w:val="Inhopg3"/>
            <w:tabs>
              <w:tab w:val="right" w:leader="dot" w:pos="9062"/>
            </w:tabs>
            <w:rPr>
              <w:noProof/>
            </w:rPr>
          </w:pPr>
          <w:r>
            <w:rPr>
              <w:noProof/>
            </w:rPr>
            <w:t>Leerlingadministratie en leerlingvolgsysteem</w:t>
          </w:r>
          <w:r>
            <w:rPr>
              <w:noProof/>
            </w:rPr>
            <w:tab/>
          </w:r>
          <w:r>
            <w:rPr>
              <w:noProof/>
            </w:rPr>
            <w:fldChar w:fldCharType="begin"/>
          </w:r>
          <w:r>
            <w:rPr>
              <w:noProof/>
            </w:rPr>
            <w:instrText xml:space="preserve"> PAGEREF _Toc327368837 \h </w:instrText>
          </w:r>
          <w:r>
            <w:rPr>
              <w:noProof/>
            </w:rPr>
          </w:r>
          <w:r>
            <w:rPr>
              <w:noProof/>
            </w:rPr>
            <w:fldChar w:fldCharType="separate"/>
          </w:r>
          <w:r>
            <w:rPr>
              <w:noProof/>
            </w:rPr>
            <w:t>7</w:t>
          </w:r>
          <w:r>
            <w:rPr>
              <w:noProof/>
            </w:rPr>
            <w:fldChar w:fldCharType="end"/>
          </w:r>
        </w:p>
        <w:p w:rsidR="007C70CE" w:rsidRDefault="007C70CE">
          <w:pPr>
            <w:pStyle w:val="Inhopg4"/>
            <w:tabs>
              <w:tab w:val="right" w:leader="dot" w:pos="9062"/>
            </w:tabs>
            <w:rPr>
              <w:noProof/>
            </w:rPr>
          </w:pPr>
          <w:r>
            <w:rPr>
              <w:noProof/>
            </w:rPr>
            <w:t>Oriënteren en implementeren LOVS sociaal emotionele ontwikkeling</w:t>
          </w:r>
          <w:r>
            <w:rPr>
              <w:noProof/>
            </w:rPr>
            <w:tab/>
          </w:r>
          <w:r>
            <w:rPr>
              <w:noProof/>
            </w:rPr>
            <w:fldChar w:fldCharType="begin"/>
          </w:r>
          <w:r>
            <w:rPr>
              <w:noProof/>
            </w:rPr>
            <w:instrText xml:space="preserve"> PAGEREF _Toc327368838 \h </w:instrText>
          </w:r>
          <w:r>
            <w:rPr>
              <w:noProof/>
            </w:rPr>
          </w:r>
          <w:r>
            <w:rPr>
              <w:noProof/>
            </w:rPr>
            <w:fldChar w:fldCharType="separate"/>
          </w:r>
          <w:r>
            <w:rPr>
              <w:noProof/>
            </w:rPr>
            <w:t>7</w:t>
          </w:r>
          <w:r>
            <w:rPr>
              <w:noProof/>
            </w:rPr>
            <w:fldChar w:fldCharType="end"/>
          </w:r>
        </w:p>
        <w:p w:rsidR="007C70CE" w:rsidRDefault="007C70CE">
          <w:pPr>
            <w:pStyle w:val="Inhopg4"/>
            <w:tabs>
              <w:tab w:val="right" w:leader="dot" w:pos="9062"/>
            </w:tabs>
            <w:rPr>
              <w:noProof/>
            </w:rPr>
          </w:pPr>
          <w:r>
            <w:rPr>
              <w:noProof/>
            </w:rPr>
            <w:t>Parnassys</w:t>
          </w:r>
          <w:r>
            <w:rPr>
              <w:noProof/>
            </w:rPr>
            <w:tab/>
          </w:r>
          <w:r>
            <w:rPr>
              <w:noProof/>
            </w:rPr>
            <w:fldChar w:fldCharType="begin"/>
          </w:r>
          <w:r>
            <w:rPr>
              <w:noProof/>
            </w:rPr>
            <w:instrText xml:space="preserve"> PAGEREF _Toc327368839 \h </w:instrText>
          </w:r>
          <w:r>
            <w:rPr>
              <w:noProof/>
            </w:rPr>
          </w:r>
          <w:r>
            <w:rPr>
              <w:noProof/>
            </w:rPr>
            <w:fldChar w:fldCharType="separate"/>
          </w:r>
          <w:r>
            <w:rPr>
              <w:noProof/>
            </w:rPr>
            <w:t>8</w:t>
          </w:r>
          <w:r>
            <w:rPr>
              <w:noProof/>
            </w:rPr>
            <w:fldChar w:fldCharType="end"/>
          </w:r>
        </w:p>
        <w:p w:rsidR="007C70CE" w:rsidRDefault="007C70CE">
          <w:pPr>
            <w:pStyle w:val="Inhopg3"/>
            <w:tabs>
              <w:tab w:val="right" w:leader="dot" w:pos="9062"/>
            </w:tabs>
            <w:rPr>
              <w:noProof/>
            </w:rPr>
          </w:pPr>
          <w:r>
            <w:rPr>
              <w:noProof/>
            </w:rPr>
            <w:t>Samenwerken</w:t>
          </w:r>
          <w:r>
            <w:rPr>
              <w:noProof/>
            </w:rPr>
            <w:tab/>
          </w:r>
          <w:r>
            <w:rPr>
              <w:noProof/>
            </w:rPr>
            <w:fldChar w:fldCharType="begin"/>
          </w:r>
          <w:r>
            <w:rPr>
              <w:noProof/>
            </w:rPr>
            <w:instrText xml:space="preserve"> PAGEREF _Toc327368840 \h </w:instrText>
          </w:r>
          <w:r>
            <w:rPr>
              <w:noProof/>
            </w:rPr>
          </w:r>
          <w:r>
            <w:rPr>
              <w:noProof/>
            </w:rPr>
            <w:fldChar w:fldCharType="separate"/>
          </w:r>
          <w:r>
            <w:rPr>
              <w:noProof/>
            </w:rPr>
            <w:t>9</w:t>
          </w:r>
          <w:r>
            <w:rPr>
              <w:noProof/>
            </w:rPr>
            <w:fldChar w:fldCharType="end"/>
          </w:r>
        </w:p>
        <w:p w:rsidR="007C70CE" w:rsidRDefault="007C70CE">
          <w:pPr>
            <w:pStyle w:val="Inhopg4"/>
            <w:tabs>
              <w:tab w:val="right" w:leader="dot" w:pos="9062"/>
            </w:tabs>
            <w:rPr>
              <w:noProof/>
            </w:rPr>
          </w:pPr>
          <w:r>
            <w:rPr>
              <w:noProof/>
            </w:rPr>
            <w:t>Omgaan met elkaar</w:t>
          </w:r>
          <w:r>
            <w:rPr>
              <w:noProof/>
            </w:rPr>
            <w:tab/>
          </w:r>
          <w:r>
            <w:rPr>
              <w:noProof/>
            </w:rPr>
            <w:fldChar w:fldCharType="begin"/>
          </w:r>
          <w:r>
            <w:rPr>
              <w:noProof/>
            </w:rPr>
            <w:instrText xml:space="preserve"> PAGEREF _Toc327368841 \h </w:instrText>
          </w:r>
          <w:r>
            <w:rPr>
              <w:noProof/>
            </w:rPr>
          </w:r>
          <w:r>
            <w:rPr>
              <w:noProof/>
            </w:rPr>
            <w:fldChar w:fldCharType="separate"/>
          </w:r>
          <w:r>
            <w:rPr>
              <w:noProof/>
            </w:rPr>
            <w:t>9</w:t>
          </w:r>
          <w:r>
            <w:rPr>
              <w:noProof/>
            </w:rPr>
            <w:fldChar w:fldCharType="end"/>
          </w:r>
        </w:p>
        <w:p w:rsidR="007C70CE" w:rsidRDefault="007C70CE">
          <w:pPr>
            <w:pStyle w:val="Inhopg2"/>
            <w:tabs>
              <w:tab w:val="right" w:leader="dot" w:pos="9062"/>
            </w:tabs>
            <w:rPr>
              <w:noProof/>
            </w:rPr>
          </w:pPr>
          <w:r>
            <w:rPr>
              <w:noProof/>
            </w:rPr>
            <w:t>Personeel</w:t>
          </w:r>
          <w:r>
            <w:rPr>
              <w:noProof/>
            </w:rPr>
            <w:tab/>
          </w:r>
          <w:r>
            <w:rPr>
              <w:noProof/>
            </w:rPr>
            <w:fldChar w:fldCharType="begin"/>
          </w:r>
          <w:r>
            <w:rPr>
              <w:noProof/>
            </w:rPr>
            <w:instrText xml:space="preserve"> PAGEREF _Toc327368842 \h </w:instrText>
          </w:r>
          <w:r>
            <w:rPr>
              <w:noProof/>
            </w:rPr>
          </w:r>
          <w:r>
            <w:rPr>
              <w:noProof/>
            </w:rPr>
            <w:fldChar w:fldCharType="separate"/>
          </w:r>
          <w:r>
            <w:rPr>
              <w:noProof/>
            </w:rPr>
            <w:t>10</w:t>
          </w:r>
          <w:r>
            <w:rPr>
              <w:noProof/>
            </w:rPr>
            <w:fldChar w:fldCharType="end"/>
          </w:r>
        </w:p>
        <w:p w:rsidR="007C70CE" w:rsidRDefault="007C70CE">
          <w:pPr>
            <w:pStyle w:val="Inhopg3"/>
            <w:tabs>
              <w:tab w:val="right" w:leader="dot" w:pos="9062"/>
            </w:tabs>
            <w:rPr>
              <w:noProof/>
            </w:rPr>
          </w:pPr>
          <w:r>
            <w:rPr>
              <w:noProof/>
            </w:rPr>
            <w:t>Competenties - bekwaamheid personeel</w:t>
          </w:r>
          <w:r>
            <w:rPr>
              <w:noProof/>
            </w:rPr>
            <w:tab/>
          </w:r>
          <w:r>
            <w:rPr>
              <w:noProof/>
            </w:rPr>
            <w:fldChar w:fldCharType="begin"/>
          </w:r>
          <w:r>
            <w:rPr>
              <w:noProof/>
            </w:rPr>
            <w:instrText xml:space="preserve"> PAGEREF _Toc327368843 \h </w:instrText>
          </w:r>
          <w:r>
            <w:rPr>
              <w:noProof/>
            </w:rPr>
          </w:r>
          <w:r>
            <w:rPr>
              <w:noProof/>
            </w:rPr>
            <w:fldChar w:fldCharType="separate"/>
          </w:r>
          <w:r>
            <w:rPr>
              <w:noProof/>
            </w:rPr>
            <w:t>10</w:t>
          </w:r>
          <w:r>
            <w:rPr>
              <w:noProof/>
            </w:rPr>
            <w:fldChar w:fldCharType="end"/>
          </w:r>
        </w:p>
        <w:p w:rsidR="007C70CE" w:rsidRDefault="007C70CE">
          <w:pPr>
            <w:pStyle w:val="Inhopg4"/>
            <w:tabs>
              <w:tab w:val="right" w:leader="dot" w:pos="9062"/>
            </w:tabs>
            <w:rPr>
              <w:noProof/>
            </w:rPr>
          </w:pPr>
          <w:r>
            <w:rPr>
              <w:noProof/>
            </w:rPr>
            <w:t>Vaardigheidsmeter en Portfolio</w:t>
          </w:r>
          <w:r>
            <w:rPr>
              <w:noProof/>
            </w:rPr>
            <w:tab/>
          </w:r>
          <w:r>
            <w:rPr>
              <w:noProof/>
            </w:rPr>
            <w:fldChar w:fldCharType="begin"/>
          </w:r>
          <w:r>
            <w:rPr>
              <w:noProof/>
            </w:rPr>
            <w:instrText xml:space="preserve"> PAGEREF _Toc327368844 \h </w:instrText>
          </w:r>
          <w:r>
            <w:rPr>
              <w:noProof/>
            </w:rPr>
          </w:r>
          <w:r>
            <w:rPr>
              <w:noProof/>
            </w:rPr>
            <w:fldChar w:fldCharType="separate"/>
          </w:r>
          <w:r>
            <w:rPr>
              <w:noProof/>
            </w:rPr>
            <w:t>10</w:t>
          </w:r>
          <w:r>
            <w:rPr>
              <w:noProof/>
            </w:rPr>
            <w:fldChar w:fldCharType="end"/>
          </w:r>
        </w:p>
        <w:p w:rsidR="0034549A" w:rsidRDefault="007C70CE">
          <w:pPr>
            <w:rPr>
              <w:b/>
              <w:bCs/>
              <w:color w:val="B70000"/>
              <w:sz w:val="24"/>
              <w:szCs w:val="24"/>
            </w:rPr>
          </w:pPr>
          <w:r>
            <w:rPr>
              <w:b/>
              <w:bCs/>
              <w:color w:val="B70000"/>
              <w:sz w:val="24"/>
              <w:szCs w:val="24"/>
            </w:rPr>
            <w:fldChar w:fldCharType="end"/>
          </w:r>
        </w:p>
      </w:sdtContent>
    </w:sdt>
    <w:p w:rsidR="0034549A" w:rsidRDefault="007C70CE">
      <w:r>
        <w:br w:type="page"/>
      </w:r>
    </w:p>
    <w:p w:rsidR="0034549A" w:rsidRDefault="007C70CE">
      <w:pPr>
        <w:pStyle w:val="Heading1PHPDOCX"/>
        <w:spacing w:line="240" w:lineRule="auto"/>
        <w:rPr>
          <w:sz w:val="32"/>
          <w:szCs w:val="32"/>
        </w:rPr>
      </w:pPr>
      <w:bookmarkStart w:id="0" w:name="_Toc327368830"/>
      <w:r>
        <w:rPr>
          <w:sz w:val="32"/>
          <w:szCs w:val="32"/>
        </w:rPr>
        <w:lastRenderedPageBreak/>
        <w:t>Inleiding</w:t>
      </w:r>
      <w:bookmarkEnd w:id="0"/>
    </w:p>
    <w:p w:rsidR="0034549A" w:rsidRDefault="007C70CE">
      <w:pPr>
        <w:pStyle w:val="NoSpacingPHPDOCX"/>
      </w:pPr>
      <w:r>
        <w:t xml:space="preserve">In dit schooljaarplan worden de veranderingsonderwerpen beschreven voor het schooljaar 2016-2017. De uitwerking van </w:t>
      </w:r>
      <w:r>
        <w:t>alle veranderingsonderwerpen zijn gedaan aan de hand van de volgende stappen;</w:t>
      </w:r>
      <w:r>
        <w:br/>
      </w:r>
      <w:r>
        <w:br/>
        <w:t>stap 1: Wat willen we bereiken?</w:t>
      </w:r>
      <w:r>
        <w:br/>
        <w:t>stap 2: Trajectformulering</w:t>
      </w:r>
      <w:r>
        <w:br/>
        <w:t>stap 3: Overige bepalingen</w:t>
      </w:r>
      <w:r>
        <w:br/>
        <w:t>stap 4: Algehele tijdsplanning</w:t>
      </w:r>
      <w:r>
        <w:br/>
        <w:t>stap 5: Borging</w:t>
      </w:r>
      <w:r>
        <w:br/>
      </w:r>
      <w:r>
        <w:br/>
        <w:t xml:space="preserve">Aan het einde van het schooljaar worden de </w:t>
      </w:r>
      <w:r>
        <w:t>veranderingstrajecten geëvalueerd in het schooljaarverslag. We bekijken dan of we met het onderwerp verder willen gaan. Enkele onderwerpen uit dit schooljaarplan zijn nieuw of komen uit het schoolplan 2015-2019, andere onderwerpen hebben een langere tijd n</w:t>
      </w:r>
      <w:r>
        <w:t>odig om in te voeren. Deze onderwerpen beschrijven daarom de huidige stand van zaken en de acties die het komende schooljaar worden ingezet. In het eerste hoofdstuk staan borgingstrajecten, dit zijn veranderingstrajecten die al zijn afgerond, maar die we n</w:t>
      </w:r>
      <w:r>
        <w:t>og extra in de gaten willen houden.</w:t>
      </w:r>
      <w:r>
        <w:br/>
      </w:r>
      <w:r>
        <w:br/>
        <w:t>Mocht u n.a.v. dit schooljaarplan nog vragen hebben, dan horen wij die graag.</w:t>
      </w:r>
      <w:r>
        <w:br/>
      </w:r>
      <w:r>
        <w:br/>
        <w:t>Met vriendelijke groet,</w:t>
      </w:r>
      <w:r>
        <w:br/>
        <w:t>namens het team van OBS de Schakel,</w:t>
      </w:r>
      <w:r>
        <w:br/>
      </w:r>
      <w:r>
        <w:br/>
        <w:t>Cora Hertsenberg, locatiecoördinator</w:t>
      </w:r>
    </w:p>
    <w:p w:rsidR="0034549A" w:rsidRDefault="0034549A"/>
    <w:p w:rsidR="0034549A" w:rsidRDefault="007C70CE">
      <w:pPr>
        <w:pStyle w:val="NoSpacingPHPDOCX"/>
      </w:pPr>
      <w:r>
        <w:t> </w:t>
      </w:r>
    </w:p>
    <w:p w:rsidR="0034549A" w:rsidRDefault="007C70CE">
      <w:r>
        <w:br w:type="page"/>
      </w:r>
    </w:p>
    <w:p w:rsidR="0034549A" w:rsidRDefault="007C70CE">
      <w:pPr>
        <w:pStyle w:val="Heading1PHPDOCX"/>
        <w:spacing w:line="240" w:lineRule="auto"/>
        <w:rPr>
          <w:sz w:val="32"/>
          <w:szCs w:val="32"/>
        </w:rPr>
      </w:pPr>
      <w:bookmarkStart w:id="1" w:name="_Toc327368831"/>
      <w:r>
        <w:rPr>
          <w:sz w:val="32"/>
          <w:szCs w:val="32"/>
        </w:rPr>
        <w:lastRenderedPageBreak/>
        <w:t>Borging</w:t>
      </w:r>
      <w:bookmarkEnd w:id="1"/>
    </w:p>
    <w:p w:rsidR="0034549A" w:rsidRDefault="007C70CE">
      <w:r>
        <w:rPr>
          <w:b/>
          <w:bCs/>
        </w:rPr>
        <w:t xml:space="preserve"> Inrichting van de school</w:t>
      </w:r>
      <w:r>
        <w:br/>
      </w:r>
      <w:r>
        <w:t>De gemeenschappelijke ruimtes binnen het schoolgebouw maken een verzorgde en sfeervolle indruk.Er zijn afspraken gemaakt wie voor de inrichting, orde en netheid van de gemeenschappelijke ruimtes( inclusief toiletten) verantwoordelijk zijn.Er wordt in gemee</w:t>
      </w:r>
      <w:r>
        <w:t>nschappelijke ruimtes werk van kinderen tentoongesteld.</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april</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Met het team rondje door de school</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bl>
    <w:p w:rsidR="0034549A" w:rsidRDefault="007C70CE">
      <w:r>
        <w:rPr>
          <w:b/>
          <w:bCs/>
        </w:rPr>
        <w:t>Implementeren: Voorspelbaarheid</w:t>
      </w:r>
      <w:r>
        <w:br/>
        <w:t xml:space="preserve">Er worden in het team afspraken gemaakt over een doorgaande lijn met betrekking tot het voorspelbaar maken </w:t>
      </w:r>
      <w:r>
        <w:t>van lessituaties. - het nadrukkelijk openen en sluiten van lesmomenten.- het gebruik van symbolen en afspraken om kinderen te leren om te gaan met uitgestelde aandacht.- er is onderscheid tussen start-, hulp- , instructie- en afsluitngsronde.</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december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Scho</w:t>
            </w:r>
            <w:r>
              <w:rPr>
                <w:rFonts w:ascii="Calibri" w:hAnsi="Calibri" w:cs="Calibri"/>
              </w:rPr>
              <w:t>oldocument Voorspelbaarheid in teamvergadering</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januari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klassenconsultatie m.b.v. checklist</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bl>
    <w:p w:rsidR="0034549A" w:rsidRDefault="007C70CE">
      <w:r>
        <w:rPr>
          <w:b/>
          <w:bCs/>
        </w:rPr>
        <w:t xml:space="preserve"> Weekplanning</w:t>
      </w:r>
      <w:r>
        <w:br/>
      </w:r>
      <w:r>
        <w:t>Er zijn afspraken gemaakt en vastgelegd over een min of meer uniforme wijze binnen de school over de manier waarop de weekplanning door de leraren wordt gerealiseerd.Alle leraren krijgen regelmatig begeleiding, feedback en ondersteuning bij het invullen en</w:t>
      </w:r>
      <w:r>
        <w:t xml:space="preserve"> evalueren van hun weekplanning door de locatiecoordinator</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augustus</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Afspraken maken over de kolom extra instructie</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intern begeleider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Samen met de leerkracht de groepsmappen doornemen</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samen met de leerkracht de groeps</w:t>
            </w:r>
            <w:r>
              <w:rPr>
                <w:rFonts w:ascii="Calibri" w:hAnsi="Calibri" w:cs="Calibri"/>
              </w:rPr>
              <w:t>mappen doornemen</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bl>
    <w:p w:rsidR="0034549A" w:rsidRDefault="007C70CE">
      <w:r>
        <w:rPr>
          <w:b/>
          <w:bCs/>
        </w:rPr>
        <w:t>Implementeren: Effectieve leertijd</w:t>
      </w:r>
      <w:r>
        <w:br/>
      </w:r>
      <w:r>
        <w:t>De school voert gericht beleid om de netto beschikbare onderwijstijd te maximaliseren. Tijdverspillers worden op school- en op klasniveau periodiek vastgesteld.Er zijn maatregelen getroffen en gedocumenteerd om tijd-verspillers tegen te gaan en/of tijdwins</w:t>
      </w:r>
      <w:r>
        <w:t>t te boeken.Taakgerichtheid van individuele leerlingen en groepen worden periodiek vastgesteld door middel van observaties.</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Schooldocument Effectieve leertijd in een teamvergadering</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Observatie taakgerichtheid lk</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leerkrac</w:t>
            </w:r>
            <w:r>
              <w:rPr>
                <w:rFonts w:ascii="Calibri" w:hAnsi="Calibri" w:cs="Calibri"/>
              </w:rPr>
              <w:t>hten</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Observatie taakgerichtheid lk</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leerkrachten</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Klassenbezoeken taakgerichtheid</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bl>
    <w:p w:rsidR="0034549A" w:rsidRDefault="007C70CE">
      <w:r>
        <w:rPr>
          <w:b/>
          <w:bCs/>
        </w:rPr>
        <w:t>Implementeren: Groepsvorming</w:t>
      </w:r>
      <w:r>
        <w:br/>
      </w:r>
      <w:r>
        <w:t>Om te komen tot positieve groepen achten wij als team de volgendesuccesindicatoren van belang:1. De school besteedt nadrukkelijk aandacht aan de vorming van een effectieve leer- en leefgroep 2. Er is per groep een schooldocument</w:t>
      </w:r>
      <w:bookmarkStart w:id="2" w:name="_GoBack"/>
      <w:bookmarkEnd w:id="2"/>
      <w:r>
        <w:t xml:space="preserve"> beschikbaar ten behoeve van intr</w:t>
      </w:r>
      <w:r>
        <w:t>oductie, kennismaking en/of het ontwikkelen van sociaal gedrag in de groep</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Evaluatie groepsvormende periode</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juni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 xml:space="preserve">Schooldocument Groepsvorming in een teamvergadering </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bl>
    <w:p w:rsidR="0034549A" w:rsidRDefault="007C70CE">
      <w:r>
        <w:rPr>
          <w:b/>
          <w:bCs/>
        </w:rPr>
        <w:t>Implementeren: Didactisch handelen</w:t>
      </w:r>
      <w:r>
        <w:br/>
      </w:r>
      <w:r>
        <w:t>Het aanbod van de leerkracht is afgestemd op de onderwijsbehoeften, de belangstelling- en belevingswereld van de leerlingen.</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lastRenderedPageBreak/>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ADIM op agenda teamvergadering</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sep - nov</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Klassenconsultaties m.b.v. kijkwijzer didactisch handelen</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w:t>
            </w:r>
            <w:r>
              <w:rPr>
                <w:rFonts w:ascii="Calibri" w:hAnsi="Calibri" w:cs="Calibri"/>
              </w:rPr>
              <w:t>catiecoördinator</w:t>
            </w:r>
          </w:p>
        </w:tc>
      </w:tr>
    </w:tbl>
    <w:p w:rsidR="0034549A" w:rsidRDefault="007C70CE">
      <w:r>
        <w:rPr>
          <w:b/>
          <w:bCs/>
        </w:rPr>
        <w:t>Implementeren: Kwaliteitszorg</w:t>
      </w:r>
      <w:r>
        <w:br/>
        <w:t>Het plaatsen van de leerlingen op verschillende niveaus in een groepsplan vergt van de leraar dat zij:- de toetsgegevens kunnen analyseren- dat hij/zij zicht heeft op de leerlijnen van de methode (van het eig</w:t>
      </w:r>
      <w:r>
        <w:t>en leerjaar maar ook van het vorige leerjaar en het komende leerjaar)- leerkrachten zijn in staat leerstof van 2/3 leerjaren te verbinden en (basis)instruvtie te geven aan de hele heterogene groep- op basis van de analyse een diagnostisch gesprekje kan voe</w:t>
      </w:r>
      <w:r>
        <w:t>ren met de leerlingen, die zwak scoren (of juist hoog scoren) om te achterhalen waarom de leerling (en) met de problemen kampt- op basis van de analyse en de diagnose de juiste keuzes maken voor handelingsgericht werken, waardoor de leerlingen de achtersta</w:t>
      </w:r>
      <w:r>
        <w:t xml:space="preserve">nd kan verkleinen of wegwerken - gebruik moet maken van de handleiding van de methode, van de aanwijzingen die de methode geeft voor uitval op de methodegebonden toetsen- de leerkracht kan dan tot echte afstemming komen, gaat plannen wat zij gaat doen aan </w:t>
      </w:r>
      <w:r>
        <w:t>de instructietafel en welke materialen zij daarbij gebruikt. De planning en evaluatie hiervan wordt zichtbaar in de dagplanning. De IB-er en algemeen directie zullen dit proces moeten plannen, sturen en ondersteunen, zodat leraren goed inzicht krijgen in w</w:t>
      </w:r>
      <w:r>
        <w:t xml:space="preserve">at van hen wordt verwacht. </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augustus</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Zorgoverleg IB-er</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directie</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 xml:space="preserve">Klassenconsultaties </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intern begeleider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Analyse en interventie LOVS sociaal emotioneel</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leerkrachten</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Analyse en evaluatie methode gebonden toetsen van afgelopen periode/ bijstellen groepsplannen</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leerkrachten</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november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Schoolzelfevaluatie LOVS sociaal emotioneel</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intern begeleider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Schoolzelfevaluatie CITO</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intern begeleider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Analyse en evaluatie leerresultaten CITO en interventies opstellen</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intern begeleider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Zorgoverleg IB-er</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directie</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april</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Analyse en evaluatie methode gebonden toetsen van afgelopen periode/ bijstellen groepsplannen</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leerkrachten</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juni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Schoolzelfevaluatie CITO</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directie</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juni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Analyse en evaluatie leerresultaten CITO en interventies opstellen</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intern begeleider</w:t>
            </w:r>
          </w:p>
        </w:tc>
      </w:tr>
    </w:tbl>
    <w:p w:rsidR="0034549A" w:rsidRDefault="007C70CE">
      <w:r>
        <w:rPr>
          <w:b/>
          <w:bCs/>
        </w:rPr>
        <w:t>Implementeren: Nieuwsbegrip XL</w:t>
      </w:r>
      <w:r>
        <w:br/>
      </w:r>
      <w:r>
        <w:t>De didactische vaardigheden van de leerkrachten versterken m.b.t. de lessen begrijpend lezen. Er kan een analyse gemaakt worden op basis van de methodetoetsen. Op de Cito toets begrijpend lezen wordt in januari 75% I,II,III gescoord.</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november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Doorgaande li</w:t>
            </w:r>
            <w:r>
              <w:rPr>
                <w:rFonts w:ascii="Calibri" w:hAnsi="Calibri" w:cs="Calibri"/>
              </w:rPr>
              <w:t>jn Begrijpend lezen op teamvergadering</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bl>
    <w:p w:rsidR="0034549A" w:rsidRDefault="007C70CE">
      <w:r>
        <w:br w:type="page"/>
      </w:r>
    </w:p>
    <w:p w:rsidR="0034549A" w:rsidRDefault="007C70CE">
      <w:pPr>
        <w:pStyle w:val="Heading5PHPDOCX"/>
        <w:spacing w:before="500" w:after="0" w:line="240" w:lineRule="auto"/>
        <w:jc w:val="right"/>
      </w:pPr>
      <w:r>
        <w:lastRenderedPageBreak/>
        <w:t>Ontwikkelen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910"/>
        <w:gridCol w:w="152"/>
        <w:gridCol w:w="2415"/>
      </w:tblGrid>
      <w:tr w:rsidR="0034549A">
        <w:trPr>
          <w:tblCellSpacing w:w="0" w:type="dxa"/>
        </w:trPr>
        <w:tc>
          <w:tcPr>
            <w:tcW w:w="0" w:type="auto"/>
          </w:tcPr>
          <w:p w:rsidR="0034549A" w:rsidRDefault="007C70CE">
            <w:pPr>
              <w:pStyle w:val="Heading1PHPDOCX"/>
            </w:pPr>
            <w:bookmarkStart w:id="3" w:name="_Toc327368832"/>
            <w:r>
              <w:t>Onderwijs</w:t>
            </w:r>
            <w:bookmarkEnd w:id="3"/>
          </w:p>
        </w:tc>
        <w:tc>
          <w:tcPr>
            <w:tcW w:w="0" w:type="auto"/>
          </w:tcPr>
          <w:p w:rsidR="0034549A" w:rsidRDefault="007C70CE">
            <w:r>
              <w:t xml:space="preserve"> |</w:t>
            </w:r>
          </w:p>
        </w:tc>
        <w:tc>
          <w:tcPr>
            <w:tcW w:w="0" w:type="auto"/>
          </w:tcPr>
          <w:p w:rsidR="0034549A" w:rsidRDefault="007C70CE">
            <w:pPr>
              <w:pStyle w:val="Heading2PHPDOCX"/>
            </w:pPr>
            <w:r>
              <w:t xml:space="preserve"> </w:t>
            </w:r>
            <w:bookmarkStart w:id="4" w:name="_Toc327368833"/>
            <w:r>
              <w:t>Adaptief Onderwijs (BAS+)</w:t>
            </w:r>
            <w:bookmarkEnd w:id="4"/>
          </w:p>
        </w:tc>
      </w:tr>
    </w:tbl>
    <w:p w:rsidR="0034549A" w:rsidRDefault="007C70CE">
      <w:pPr>
        <w:pStyle w:val="Heading3PHPDOCX"/>
      </w:pPr>
      <w:bookmarkStart w:id="5" w:name="_Toc327368834"/>
      <w:r>
        <w:t>Kansrijke combinatiegroepen</w:t>
      </w:r>
      <w:bookmarkEnd w:id="5"/>
    </w:p>
    <w:p w:rsidR="0034549A" w:rsidRDefault="007C70CE">
      <w:pPr>
        <w:pStyle w:val="NoSpacingPHPDOCX"/>
      </w:pPr>
      <w:r>
        <w:rPr>
          <w:b/>
          <w:bCs/>
          <w:color w:val="000000"/>
        </w:rPr>
        <w:t>Aanleiding voor dit traject</w:t>
      </w:r>
      <w:r>
        <w:rPr>
          <w:color w:val="000000"/>
        </w:rPr>
        <w:br/>
      </w:r>
      <w:r>
        <w:rPr>
          <w:color w:val="000000"/>
        </w:rPr>
        <w:t xml:space="preserve">Door het werken in combinatie van 2 of 3 leerjaren wordt meer dan in homogene groepen een beroep gedaan op leerkrachtvaardigheden op het gebied van klassenmanagement. Om alle leerlingen voldoende instructie en feedback te kunnen geven, past een leerkracht </w:t>
      </w:r>
      <w:r>
        <w:rPr>
          <w:color w:val="000000"/>
        </w:rPr>
        <w:t xml:space="preserve">in een combinatieklas uiteenlopende werkvormen toe die voor beide groepen ook nog eens goed op elkaar afgestemd moeten worden. </w:t>
      </w:r>
      <w:r>
        <w:rPr>
          <w:color w:val="000000"/>
        </w:rPr>
        <w:br/>
        <w:t>Bij adaptief onderwijs wordt ervan uitgegaan dat het samenwerken van leerlingen een belangrijke basis voor het competentie-gevoe</w:t>
      </w:r>
      <w:r>
        <w:rPr>
          <w:color w:val="000000"/>
        </w:rPr>
        <w:t>l van een kind kan bieden.</w:t>
      </w:r>
      <w:r>
        <w:rPr>
          <w:color w:val="000000"/>
        </w:rPr>
        <w:br/>
        <w:t>Hierbij is de manier waarop leerkrachten kinderen laten samenwerken en elkaar laten ondersteunen tijdens het leerproces van bepalende betekenis (coöperatieve werkvormen). Hier is een schooldocument voor.</w:t>
      </w:r>
      <w:r>
        <w:rPr>
          <w:color w:val="000000"/>
        </w:rPr>
        <w:br/>
        <w:t>Afgelopen schooljaar zijn</w:t>
      </w:r>
      <w:r>
        <w:rPr>
          <w:color w:val="000000"/>
        </w:rPr>
        <w:t xml:space="preserve"> er 2 studiedagen voor Spelling in Kansrijke combinatiegroepen geweest.</w:t>
      </w:r>
    </w:p>
    <w:p w:rsidR="0034549A" w:rsidRDefault="0034549A">
      <w:pPr>
        <w:keepLines/>
        <w:spacing w:after="0" w:line="240" w:lineRule="auto"/>
      </w:pPr>
    </w:p>
    <w:p w:rsidR="0034549A" w:rsidRDefault="007C70CE">
      <w:pPr>
        <w:pStyle w:val="NoSpacingPHPDOCX"/>
      </w:pPr>
      <w:r>
        <w:rPr>
          <w:b/>
          <w:bCs/>
          <w:color w:val="000000"/>
        </w:rPr>
        <w:t>Huidige situatie</w:t>
      </w:r>
      <w:r>
        <w:rPr>
          <w:color w:val="000000"/>
        </w:rPr>
        <w:br/>
        <w:t>De midden- en bovenbouw hebben een combinatie van 3 groepen. De onderbouw een combinatie van 2 groepen. We hebben zorgleerlingen en de meerbegaafde leerlingen.</w:t>
      </w:r>
      <w:r>
        <w:rPr>
          <w:color w:val="000000"/>
        </w:rPr>
        <w:br/>
        <w:t>Coöper</w:t>
      </w:r>
      <w:r>
        <w:rPr>
          <w:color w:val="000000"/>
        </w:rPr>
        <w:t xml:space="preserve">atieve werkvormen worden soms toegepast bij Spelling. Dit heeft meer implementatie nodig. </w:t>
      </w:r>
    </w:p>
    <w:p w:rsidR="0034549A" w:rsidRDefault="0034549A">
      <w:pPr>
        <w:keepLines/>
        <w:spacing w:after="0" w:line="240" w:lineRule="auto"/>
      </w:pPr>
    </w:p>
    <w:p w:rsidR="0034549A" w:rsidRDefault="007C70CE">
      <w:pPr>
        <w:pStyle w:val="NoSpacingPHPDOCX"/>
      </w:pPr>
      <w:r>
        <w:rPr>
          <w:b/>
          <w:bCs/>
          <w:color w:val="000000"/>
        </w:rPr>
        <w:t>Uiteindelijk gewenste situatie</w:t>
      </w:r>
      <w:r>
        <w:rPr>
          <w:color w:val="000000"/>
        </w:rPr>
        <w:br/>
        <w:t>Er is een doeltreffende klassenmanagement; leerkrachten maken optimaal gebruik van de voordelen van een combinatiegroep.</w:t>
      </w:r>
      <w:r>
        <w:rPr>
          <w:color w:val="000000"/>
        </w:rPr>
        <w:br/>
        <w:t>Spelling bin</w:t>
      </w:r>
      <w:r>
        <w:rPr>
          <w:color w:val="000000"/>
        </w:rPr>
        <w:t>nen kansrijke combinatiegroepen krijgt extra aandacht.</w:t>
      </w:r>
    </w:p>
    <w:p w:rsidR="0034549A" w:rsidRDefault="0034549A">
      <w:pPr>
        <w:keepLines/>
        <w:spacing w:after="0" w:line="240" w:lineRule="auto"/>
      </w:pPr>
    </w:p>
    <w:p w:rsidR="0034549A" w:rsidRDefault="007C70CE">
      <w:pPr>
        <w:pStyle w:val="NoSpacingPHPDOCX"/>
      </w:pPr>
      <w:r>
        <w:rPr>
          <w:b/>
          <w:bCs/>
          <w:color w:val="000000"/>
        </w:rPr>
        <w:t>Doelen voor dit jaar</w:t>
      </w:r>
    </w:p>
    <w:p w:rsidR="0034549A" w:rsidRDefault="007C70CE">
      <w:pPr>
        <w:numPr>
          <w:ilvl w:val="0"/>
          <w:numId w:val="1"/>
        </w:numPr>
        <w:spacing w:after="0" w:line="240" w:lineRule="auto"/>
        <w:rPr>
          <w:color w:val="000000"/>
          <w:sz w:val="24"/>
          <w:szCs w:val="24"/>
        </w:rPr>
      </w:pPr>
      <w:r>
        <w:rPr>
          <w:color w:val="000000"/>
          <w:sz w:val="24"/>
          <w:szCs w:val="24"/>
        </w:rPr>
        <w:t>geschikte coöperatieve werkvormen maken deel uit van het onderwijs in de klas</w:t>
      </w:r>
    </w:p>
    <w:p w:rsidR="0034549A" w:rsidRDefault="007C70CE">
      <w:pPr>
        <w:numPr>
          <w:ilvl w:val="0"/>
          <w:numId w:val="1"/>
        </w:numPr>
        <w:spacing w:after="0" w:line="240" w:lineRule="auto"/>
        <w:rPr>
          <w:color w:val="000000"/>
          <w:sz w:val="24"/>
          <w:szCs w:val="24"/>
        </w:rPr>
      </w:pPr>
      <w:r>
        <w:rPr>
          <w:color w:val="000000"/>
          <w:sz w:val="24"/>
          <w:szCs w:val="24"/>
        </w:rPr>
        <w:t>spelling in kansrijke combinatiegroep is zichtbaar</w:t>
      </w:r>
    </w:p>
    <w:p w:rsidR="0034549A" w:rsidRDefault="007C70CE">
      <w:pPr>
        <w:numPr>
          <w:ilvl w:val="0"/>
          <w:numId w:val="1"/>
        </w:numPr>
        <w:spacing w:after="0" w:line="240" w:lineRule="auto"/>
        <w:rPr>
          <w:color w:val="000000"/>
          <w:sz w:val="24"/>
          <w:szCs w:val="24"/>
        </w:rPr>
      </w:pPr>
      <w:r>
        <w:rPr>
          <w:color w:val="000000"/>
          <w:sz w:val="24"/>
          <w:szCs w:val="24"/>
        </w:rPr>
        <w:t>er is een doorgaande lijn door de school</w:t>
      </w:r>
    </w:p>
    <w:p w:rsidR="0034549A" w:rsidRDefault="0034549A">
      <w:pPr>
        <w:keepLines/>
        <w:spacing w:after="0" w:line="240" w:lineRule="auto"/>
      </w:pPr>
    </w:p>
    <w:p w:rsidR="0034549A" w:rsidRDefault="007C70CE">
      <w:pPr>
        <w:pStyle w:val="NoSpacingPHPDOCX"/>
      </w:pPr>
      <w:r>
        <w:rPr>
          <w:b/>
          <w:bCs/>
          <w:color w:val="000000"/>
        </w:rPr>
        <w:t>Meetbare</w:t>
      </w:r>
      <w:r>
        <w:rPr>
          <w:b/>
          <w:bCs/>
          <w:color w:val="000000"/>
        </w:rPr>
        <w:t xml:space="preserve"> resultaten</w:t>
      </w:r>
    </w:p>
    <w:p w:rsidR="0034549A" w:rsidRDefault="007C70CE">
      <w:pPr>
        <w:numPr>
          <w:ilvl w:val="0"/>
          <w:numId w:val="1"/>
        </w:numPr>
        <w:spacing w:after="0" w:line="240" w:lineRule="auto"/>
        <w:rPr>
          <w:color w:val="000000"/>
          <w:sz w:val="24"/>
          <w:szCs w:val="24"/>
        </w:rPr>
      </w:pPr>
      <w:r>
        <w:rPr>
          <w:color w:val="000000"/>
          <w:sz w:val="24"/>
          <w:szCs w:val="24"/>
        </w:rPr>
        <w:t>werkvormen zijn terug te zien tijdens klassenconsultaties; leerkrachten bij elkaar en LC</w:t>
      </w:r>
    </w:p>
    <w:p w:rsidR="0034549A" w:rsidRDefault="007C70CE">
      <w:pPr>
        <w:numPr>
          <w:ilvl w:val="0"/>
          <w:numId w:val="1"/>
        </w:numPr>
        <w:spacing w:after="0" w:line="240" w:lineRule="auto"/>
        <w:rPr>
          <w:color w:val="000000"/>
          <w:sz w:val="24"/>
          <w:szCs w:val="24"/>
        </w:rPr>
      </w:pPr>
      <w:r>
        <w:rPr>
          <w:color w:val="000000"/>
          <w:sz w:val="24"/>
          <w:szCs w:val="24"/>
        </w:rPr>
        <w:t>doorgaande lijn wordt vastgelegd in schooldocument.</w:t>
      </w:r>
    </w:p>
    <w:p w:rsidR="0034549A" w:rsidRDefault="0034549A">
      <w:pPr>
        <w:keepLines/>
        <w:spacing w:after="0" w:line="240" w:lineRule="auto"/>
      </w:pPr>
    </w:p>
    <w:p w:rsidR="0034549A" w:rsidRDefault="007C70CE">
      <w:pPr>
        <w:pStyle w:val="NoSpacingPHPDOCX"/>
      </w:pPr>
      <w:r>
        <w:rPr>
          <w:b/>
          <w:bCs/>
          <w:color w:val="000000"/>
        </w:rPr>
        <w:t>Haalbaarheidsfactoren</w:t>
      </w:r>
    </w:p>
    <w:p w:rsidR="0034549A" w:rsidRDefault="007C70CE">
      <w:pPr>
        <w:numPr>
          <w:ilvl w:val="0"/>
          <w:numId w:val="1"/>
        </w:numPr>
        <w:spacing w:after="0" w:line="240" w:lineRule="auto"/>
        <w:rPr>
          <w:color w:val="000000"/>
          <w:sz w:val="24"/>
          <w:szCs w:val="24"/>
        </w:rPr>
      </w:pPr>
      <w:r>
        <w:rPr>
          <w:color w:val="000000"/>
          <w:sz w:val="24"/>
          <w:szCs w:val="24"/>
        </w:rPr>
        <w:t>2 studie(mid)dagen van Cedin</w:t>
      </w:r>
    </w:p>
    <w:p w:rsidR="0034549A" w:rsidRDefault="007C70CE">
      <w:pPr>
        <w:numPr>
          <w:ilvl w:val="0"/>
          <w:numId w:val="1"/>
        </w:numPr>
        <w:spacing w:after="0" w:line="240" w:lineRule="auto"/>
        <w:rPr>
          <w:color w:val="000000"/>
          <w:sz w:val="24"/>
          <w:szCs w:val="24"/>
        </w:rPr>
      </w:pPr>
      <w:r>
        <w:rPr>
          <w:color w:val="000000"/>
          <w:sz w:val="24"/>
          <w:szCs w:val="24"/>
        </w:rPr>
        <w:t>onderwerp op agenda teamvergadering</w:t>
      </w:r>
    </w:p>
    <w:p w:rsidR="0034549A" w:rsidRDefault="007C70CE">
      <w:pPr>
        <w:numPr>
          <w:ilvl w:val="0"/>
          <w:numId w:val="1"/>
        </w:numPr>
        <w:spacing w:after="0" w:line="240" w:lineRule="auto"/>
        <w:rPr>
          <w:color w:val="000000"/>
          <w:sz w:val="24"/>
          <w:szCs w:val="24"/>
        </w:rPr>
      </w:pPr>
      <w:r>
        <w:rPr>
          <w:color w:val="000000"/>
          <w:sz w:val="24"/>
          <w:szCs w:val="24"/>
        </w:rPr>
        <w:t>bespreken tijdens bouwoverleggen</w:t>
      </w:r>
    </w:p>
    <w:p w:rsidR="0034549A" w:rsidRDefault="0034549A">
      <w:pPr>
        <w:keepLines/>
        <w:spacing w:after="0" w:line="240" w:lineRule="auto"/>
      </w:pPr>
    </w:p>
    <w:p w:rsidR="0034549A" w:rsidRDefault="007C70CE">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november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Bouwoverleg</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maart</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Bouwoverleg</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bl>
    <w:p w:rsidR="0034549A" w:rsidRDefault="007C70CE">
      <w:pPr>
        <w:pStyle w:val="Heading5PHPDOCX"/>
        <w:spacing w:before="500" w:after="0" w:line="240" w:lineRule="auto"/>
        <w:jc w:val="right"/>
      </w:pPr>
      <w:r>
        <w:lastRenderedPageBreak/>
        <w:t>Verbeteren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910"/>
        <w:gridCol w:w="152"/>
        <w:gridCol w:w="931"/>
      </w:tblGrid>
      <w:tr w:rsidR="0034549A">
        <w:trPr>
          <w:tblCellSpacing w:w="0" w:type="dxa"/>
        </w:trPr>
        <w:tc>
          <w:tcPr>
            <w:tcW w:w="0" w:type="auto"/>
          </w:tcPr>
          <w:p w:rsidR="0034549A" w:rsidRDefault="007C70CE">
            <w:pPr>
              <w:pStyle w:val="Heading4PHPDOCX"/>
              <w:spacing w:before="0"/>
            </w:pPr>
            <w:r>
              <w:t>Onderwijs</w:t>
            </w:r>
          </w:p>
        </w:tc>
        <w:tc>
          <w:tcPr>
            <w:tcW w:w="0" w:type="auto"/>
          </w:tcPr>
          <w:p w:rsidR="0034549A" w:rsidRDefault="007C70CE">
            <w:r>
              <w:t xml:space="preserve"> |</w:t>
            </w:r>
          </w:p>
        </w:tc>
        <w:tc>
          <w:tcPr>
            <w:tcW w:w="0" w:type="auto"/>
          </w:tcPr>
          <w:p w:rsidR="0034549A" w:rsidRDefault="007C70CE">
            <w:pPr>
              <w:pStyle w:val="Heading2PHPDOCX"/>
            </w:pPr>
            <w:r>
              <w:t xml:space="preserve"> </w:t>
            </w:r>
            <w:bookmarkStart w:id="6" w:name="_Toc327368835"/>
            <w:r>
              <w:t>ICT beleid</w:t>
            </w:r>
            <w:bookmarkEnd w:id="6"/>
          </w:p>
        </w:tc>
      </w:tr>
    </w:tbl>
    <w:p w:rsidR="0034549A" w:rsidRDefault="007C70CE">
      <w:pPr>
        <w:pStyle w:val="Heading3PHPDOCX"/>
      </w:pPr>
      <w:bookmarkStart w:id="7" w:name="_Toc327368836"/>
      <w:r>
        <w:t>Visie op iPads en digibord</w:t>
      </w:r>
      <w:bookmarkEnd w:id="7"/>
      <w:r>
        <w:t xml:space="preserve"> </w:t>
      </w:r>
    </w:p>
    <w:p w:rsidR="0034549A" w:rsidRDefault="007C70CE">
      <w:pPr>
        <w:pStyle w:val="NoSpacingPHPDOCX"/>
      </w:pPr>
      <w:r>
        <w:rPr>
          <w:b/>
          <w:bCs/>
          <w:color w:val="000000"/>
        </w:rPr>
        <w:t>Aanleiding voor dit traject</w:t>
      </w:r>
      <w:r>
        <w:rPr>
          <w:color w:val="000000"/>
        </w:rPr>
        <w:br/>
      </w:r>
      <w:r>
        <w:rPr>
          <w:color w:val="000000"/>
        </w:rPr>
        <w:t>iPads zijn 1 1/2 jaar geleden aangeschaft voor de school en er hangen nieuwe digiborden.</w:t>
      </w:r>
      <w:r>
        <w:rPr>
          <w:color w:val="000000"/>
        </w:rPr>
        <w:br/>
        <w:t>Onze visie is onvoldoende helder en de inzetbaarheid van de iPads geven regelmatig problemen.</w:t>
      </w:r>
    </w:p>
    <w:p w:rsidR="0034549A" w:rsidRDefault="0034549A">
      <w:pPr>
        <w:keepLines/>
        <w:spacing w:after="0" w:line="240" w:lineRule="auto"/>
      </w:pPr>
    </w:p>
    <w:p w:rsidR="0034549A" w:rsidRDefault="007C70CE">
      <w:pPr>
        <w:pStyle w:val="NoSpacingPHPDOCX"/>
      </w:pPr>
      <w:r>
        <w:rPr>
          <w:b/>
          <w:bCs/>
          <w:color w:val="000000"/>
        </w:rPr>
        <w:t>Huidige situatie</w:t>
      </w:r>
      <w:r>
        <w:rPr>
          <w:color w:val="000000"/>
        </w:rPr>
        <w:br/>
        <w:t>De iPads kunnen nog te weinig worden ingezet. Niet alle</w:t>
      </w:r>
      <w:r>
        <w:rPr>
          <w:color w:val="000000"/>
        </w:rPr>
        <w:t xml:space="preserve"> programma's werken goed.</w:t>
      </w:r>
      <w:r>
        <w:rPr>
          <w:color w:val="000000"/>
        </w:rPr>
        <w:br/>
        <w:t>Er is onduidelijkheid bij het team wat werkt en niet werkt en wat de mogelijkheden zijn.</w:t>
      </w:r>
      <w:r>
        <w:rPr>
          <w:color w:val="000000"/>
        </w:rPr>
        <w:br/>
        <w:t>Het nieuwe digibord biedt veel mogelijkheden. Het verschil in kennis hierover is groot binnen het team.</w:t>
      </w:r>
    </w:p>
    <w:p w:rsidR="0034549A" w:rsidRDefault="0034549A">
      <w:pPr>
        <w:keepLines/>
        <w:spacing w:after="0" w:line="240" w:lineRule="auto"/>
      </w:pPr>
    </w:p>
    <w:p w:rsidR="0034549A" w:rsidRDefault="007C70CE">
      <w:pPr>
        <w:pStyle w:val="NoSpacingPHPDOCX"/>
      </w:pPr>
      <w:r>
        <w:rPr>
          <w:b/>
          <w:bCs/>
          <w:color w:val="000000"/>
        </w:rPr>
        <w:t>Uiteindelijk gewenste situatie</w:t>
      </w:r>
      <w:r>
        <w:rPr>
          <w:color w:val="000000"/>
        </w:rPr>
        <w:br/>
        <w:t>Er is</w:t>
      </w:r>
      <w:r>
        <w:rPr>
          <w:color w:val="000000"/>
        </w:rPr>
        <w:t xml:space="preserve"> een keuze gemaakt uit beschikbare app's en de leerling software van de methodes.</w:t>
      </w:r>
      <w:r>
        <w:rPr>
          <w:color w:val="000000"/>
        </w:rPr>
        <w:br/>
        <w:t>Alle leerkrachten zijn op de hoogte van het beschikbare materiaal en kunnen dit optimaal inzetten ten behoeve van een rijke leeromgeving voor de leerlingen.</w:t>
      </w:r>
      <w:r>
        <w:rPr>
          <w:color w:val="000000"/>
        </w:rPr>
        <w:br/>
        <w:t>Het digibord word</w:t>
      </w:r>
      <w:r>
        <w:rPr>
          <w:color w:val="000000"/>
        </w:rPr>
        <w:t>t optimaal ingezet.</w:t>
      </w:r>
      <w:r>
        <w:rPr>
          <w:color w:val="000000"/>
        </w:rPr>
        <w:br/>
        <w:t>Binnen het team wordt een visie ontwikkeld over de inzetbaarheid van de materialen en de inzet van digitale werkboeken en digitale toetsen.</w:t>
      </w:r>
    </w:p>
    <w:p w:rsidR="0034549A" w:rsidRDefault="0034549A">
      <w:pPr>
        <w:keepLines/>
        <w:spacing w:after="0" w:line="240" w:lineRule="auto"/>
      </w:pPr>
    </w:p>
    <w:p w:rsidR="0034549A" w:rsidRDefault="007C70CE">
      <w:pPr>
        <w:pStyle w:val="NoSpacingPHPDOCX"/>
      </w:pPr>
      <w:r>
        <w:rPr>
          <w:b/>
          <w:bCs/>
          <w:color w:val="000000"/>
        </w:rPr>
        <w:t>Doelen voor dit jaar</w:t>
      </w:r>
      <w:r>
        <w:rPr>
          <w:color w:val="000000"/>
        </w:rPr>
        <w:br/>
        <w:t>We ontwikkelen een visie op ICT binnen onze school.</w:t>
      </w:r>
      <w:r>
        <w:rPr>
          <w:color w:val="000000"/>
        </w:rPr>
        <w:br/>
        <w:t>De iPads zijn per bouw</w:t>
      </w:r>
      <w:r>
        <w:rPr>
          <w:color w:val="000000"/>
        </w:rPr>
        <w:t xml:space="preserve"> geschikt om mee te werken, de programma's sluiten aan bij de onderwijsbehoeften van de leerlingen.</w:t>
      </w:r>
    </w:p>
    <w:p w:rsidR="0034549A" w:rsidRDefault="0034549A">
      <w:pPr>
        <w:keepLines/>
        <w:spacing w:after="0" w:line="240" w:lineRule="auto"/>
      </w:pPr>
    </w:p>
    <w:p w:rsidR="0034549A" w:rsidRDefault="007C70CE">
      <w:pPr>
        <w:pStyle w:val="NoSpacingPHPDOCX"/>
      </w:pPr>
      <w:r>
        <w:rPr>
          <w:b/>
          <w:bCs/>
          <w:color w:val="000000"/>
        </w:rPr>
        <w:t>Meetbare resultaten</w:t>
      </w:r>
    </w:p>
    <w:p w:rsidR="0034549A" w:rsidRDefault="007C70CE">
      <w:pPr>
        <w:numPr>
          <w:ilvl w:val="0"/>
          <w:numId w:val="1"/>
        </w:numPr>
        <w:spacing w:after="0" w:line="240" w:lineRule="auto"/>
        <w:rPr>
          <w:color w:val="000000"/>
          <w:sz w:val="24"/>
          <w:szCs w:val="24"/>
        </w:rPr>
      </w:pPr>
      <w:r>
        <w:rPr>
          <w:color w:val="000000"/>
          <w:sz w:val="24"/>
          <w:szCs w:val="24"/>
        </w:rPr>
        <w:t>In een document is onze visie vastgelegd.</w:t>
      </w:r>
    </w:p>
    <w:p w:rsidR="0034549A" w:rsidRDefault="007C70CE">
      <w:pPr>
        <w:numPr>
          <w:ilvl w:val="0"/>
          <w:numId w:val="1"/>
        </w:numPr>
        <w:spacing w:after="0" w:line="240" w:lineRule="auto"/>
        <w:rPr>
          <w:color w:val="000000"/>
          <w:sz w:val="24"/>
          <w:szCs w:val="24"/>
        </w:rPr>
      </w:pPr>
      <w:r>
        <w:rPr>
          <w:color w:val="000000"/>
          <w:sz w:val="24"/>
          <w:szCs w:val="24"/>
        </w:rPr>
        <w:t>De apps op de iPads functioneren zoals mag worden verwacht.</w:t>
      </w:r>
    </w:p>
    <w:p w:rsidR="0034549A" w:rsidRDefault="0034549A">
      <w:pPr>
        <w:keepLines/>
        <w:spacing w:after="0" w:line="240" w:lineRule="auto"/>
      </w:pPr>
    </w:p>
    <w:p w:rsidR="0034549A" w:rsidRDefault="007C70CE">
      <w:pPr>
        <w:pStyle w:val="NoSpacingPHPDOCX"/>
      </w:pPr>
      <w:r>
        <w:rPr>
          <w:b/>
          <w:bCs/>
          <w:color w:val="000000"/>
        </w:rPr>
        <w:t>Haalbaarheidsfactoren</w:t>
      </w:r>
    </w:p>
    <w:p w:rsidR="0034549A" w:rsidRDefault="007C70CE">
      <w:pPr>
        <w:numPr>
          <w:ilvl w:val="0"/>
          <w:numId w:val="1"/>
        </w:numPr>
        <w:spacing w:after="0" w:line="240" w:lineRule="auto"/>
        <w:rPr>
          <w:color w:val="000000"/>
          <w:sz w:val="24"/>
          <w:szCs w:val="24"/>
        </w:rPr>
      </w:pPr>
      <w:r>
        <w:rPr>
          <w:color w:val="000000"/>
          <w:sz w:val="24"/>
          <w:szCs w:val="24"/>
        </w:rPr>
        <w:t>Een studie</w:t>
      </w:r>
      <w:r>
        <w:rPr>
          <w:color w:val="000000"/>
          <w:sz w:val="24"/>
          <w:szCs w:val="24"/>
        </w:rPr>
        <w:t>dag geleidt door een deskundige van Kennisnet</w:t>
      </w:r>
    </w:p>
    <w:p w:rsidR="0034549A" w:rsidRDefault="007C70CE">
      <w:pPr>
        <w:numPr>
          <w:ilvl w:val="0"/>
          <w:numId w:val="1"/>
        </w:numPr>
        <w:spacing w:after="0" w:line="240" w:lineRule="auto"/>
        <w:rPr>
          <w:color w:val="000000"/>
          <w:sz w:val="24"/>
          <w:szCs w:val="24"/>
        </w:rPr>
      </w:pPr>
      <w:r>
        <w:rPr>
          <w:color w:val="000000"/>
          <w:sz w:val="24"/>
          <w:szCs w:val="24"/>
        </w:rPr>
        <w:t>Een werksessie met iPads en digibord o.l.v. een ervaringsdeskundige</w:t>
      </w:r>
    </w:p>
    <w:p w:rsidR="0034549A" w:rsidRDefault="007C70CE">
      <w:pPr>
        <w:numPr>
          <w:ilvl w:val="0"/>
          <w:numId w:val="1"/>
        </w:numPr>
        <w:spacing w:after="0" w:line="240" w:lineRule="auto"/>
        <w:rPr>
          <w:color w:val="000000"/>
          <w:sz w:val="24"/>
          <w:szCs w:val="24"/>
        </w:rPr>
      </w:pPr>
      <w:r>
        <w:rPr>
          <w:color w:val="000000"/>
          <w:sz w:val="24"/>
          <w:szCs w:val="24"/>
        </w:rPr>
        <w:t>De ICTer geeft extra ondersteuning aan teamleden die dit nodig hebben</w:t>
      </w:r>
    </w:p>
    <w:p w:rsidR="0034549A" w:rsidRDefault="0034549A">
      <w:pPr>
        <w:keepLines/>
        <w:spacing w:after="0" w:line="240" w:lineRule="auto"/>
      </w:pPr>
    </w:p>
    <w:p w:rsidR="0034549A" w:rsidRDefault="007C70CE">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augustus</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Studiedag Kennisnet visieontwikkeling</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Werksessie team</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januari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Evaluatie inzet iPads</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maart</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Werksessie ICT</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bl>
    <w:p w:rsidR="0034549A" w:rsidRDefault="007C70CE">
      <w:pPr>
        <w:pStyle w:val="Heading5PHPDOCX"/>
        <w:spacing w:before="500" w:after="0" w:line="240" w:lineRule="auto"/>
        <w:jc w:val="right"/>
      </w:pPr>
      <w:r>
        <w:t>Implementeren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910"/>
        <w:gridCol w:w="152"/>
        <w:gridCol w:w="4047"/>
      </w:tblGrid>
      <w:tr w:rsidR="0034549A">
        <w:trPr>
          <w:tblCellSpacing w:w="0" w:type="dxa"/>
        </w:trPr>
        <w:tc>
          <w:tcPr>
            <w:tcW w:w="0" w:type="auto"/>
          </w:tcPr>
          <w:p w:rsidR="0034549A" w:rsidRDefault="007C70CE">
            <w:pPr>
              <w:pStyle w:val="Heading4PHPDOCX"/>
              <w:spacing w:before="0"/>
            </w:pPr>
            <w:r>
              <w:t>Onderwijs</w:t>
            </w:r>
          </w:p>
        </w:tc>
        <w:tc>
          <w:tcPr>
            <w:tcW w:w="0" w:type="auto"/>
          </w:tcPr>
          <w:p w:rsidR="0034549A" w:rsidRDefault="007C70CE">
            <w:r>
              <w:t xml:space="preserve"> |</w:t>
            </w:r>
          </w:p>
        </w:tc>
        <w:tc>
          <w:tcPr>
            <w:tcW w:w="0" w:type="auto"/>
          </w:tcPr>
          <w:p w:rsidR="0034549A" w:rsidRDefault="007C70CE">
            <w:pPr>
              <w:pStyle w:val="Heading2PHPDOCX"/>
            </w:pPr>
            <w:r>
              <w:t xml:space="preserve"> </w:t>
            </w:r>
            <w:bookmarkStart w:id="8" w:name="_Toc327368837"/>
            <w:r>
              <w:t>Leerlingadministratie en leerlingvolgsysteem</w:t>
            </w:r>
            <w:bookmarkEnd w:id="8"/>
          </w:p>
        </w:tc>
      </w:tr>
    </w:tbl>
    <w:p w:rsidR="0034549A" w:rsidRDefault="007C70CE">
      <w:pPr>
        <w:pStyle w:val="Heading3PHPDOCX"/>
      </w:pPr>
      <w:bookmarkStart w:id="9" w:name="_Toc327368838"/>
      <w:r>
        <w:t>Oriënteren en implementeren LOVS sociaal emotionele ontwikkeling</w:t>
      </w:r>
      <w:bookmarkEnd w:id="9"/>
    </w:p>
    <w:p w:rsidR="0034549A" w:rsidRDefault="007C70CE">
      <w:pPr>
        <w:pStyle w:val="NoSpacingPHPDOCX"/>
      </w:pPr>
      <w:r>
        <w:rPr>
          <w:b/>
          <w:bCs/>
          <w:color w:val="000000"/>
        </w:rPr>
        <w:t>Aanleiding voor dit traject</w:t>
      </w:r>
      <w:r>
        <w:rPr>
          <w:color w:val="000000"/>
        </w:rPr>
        <w:br/>
        <w:t>Viseon kan niet ingevuld worden op Ipads. Daarnaast is Viseon niet te importeren in Parnassys.</w:t>
      </w:r>
      <w:r>
        <w:rPr>
          <w:color w:val="000000"/>
        </w:rPr>
        <w:br/>
        <w:t>bij ' Zien' is dit wel mogelijk, zodat alle leerling gegevens overzi</w:t>
      </w:r>
      <w:r>
        <w:rPr>
          <w:color w:val="000000"/>
        </w:rPr>
        <w:t>chtelijk in 1 systeem staan.</w:t>
      </w:r>
    </w:p>
    <w:p w:rsidR="0034549A" w:rsidRDefault="0034549A">
      <w:pPr>
        <w:keepLines/>
        <w:spacing w:after="0" w:line="240" w:lineRule="auto"/>
      </w:pPr>
    </w:p>
    <w:p w:rsidR="0034549A" w:rsidRDefault="007C70CE">
      <w:pPr>
        <w:pStyle w:val="NoSpacingPHPDOCX"/>
      </w:pPr>
      <w:r>
        <w:rPr>
          <w:b/>
          <w:bCs/>
          <w:color w:val="000000"/>
        </w:rPr>
        <w:t>Huidige situatie</w:t>
      </w:r>
      <w:r>
        <w:rPr>
          <w:color w:val="000000"/>
        </w:rPr>
        <w:br/>
        <w:t>Op dit moment werken we met Viseon van CITO. De vragenlijsten kunnen alleen ingevuld worden in een Windows omgeving.</w:t>
      </w:r>
      <w:r>
        <w:rPr>
          <w:color w:val="000000"/>
        </w:rPr>
        <w:br/>
        <w:t>Aangezien wij met iPads werken, moeten we op zoek naar een geschikt systeem dat IOS onderste</w:t>
      </w:r>
      <w:r>
        <w:rPr>
          <w:color w:val="000000"/>
        </w:rPr>
        <w:t>unt.</w:t>
      </w:r>
    </w:p>
    <w:p w:rsidR="0034549A" w:rsidRDefault="0034549A">
      <w:pPr>
        <w:keepLines/>
        <w:spacing w:after="0" w:line="240" w:lineRule="auto"/>
      </w:pPr>
    </w:p>
    <w:p w:rsidR="0034549A" w:rsidRDefault="007C70CE">
      <w:pPr>
        <w:pStyle w:val="NoSpacingPHPDOCX"/>
      </w:pPr>
      <w:r>
        <w:rPr>
          <w:b/>
          <w:bCs/>
          <w:color w:val="000000"/>
        </w:rPr>
        <w:t>Uiteindelijk gewenste situatie</w:t>
      </w:r>
    </w:p>
    <w:p w:rsidR="0034549A" w:rsidRDefault="007C70CE">
      <w:pPr>
        <w:numPr>
          <w:ilvl w:val="0"/>
          <w:numId w:val="1"/>
        </w:numPr>
        <w:spacing w:after="0" w:line="240" w:lineRule="auto"/>
        <w:rPr>
          <w:color w:val="000000"/>
          <w:sz w:val="24"/>
          <w:szCs w:val="24"/>
        </w:rPr>
      </w:pPr>
      <w:r>
        <w:rPr>
          <w:color w:val="000000"/>
          <w:sz w:val="24"/>
          <w:szCs w:val="24"/>
        </w:rPr>
        <w:t>het sociaal-emotioneel functioneren van leerlingen van groep 1 t/m 8 systematisch in kaart brengen.</w:t>
      </w:r>
    </w:p>
    <w:p w:rsidR="0034549A" w:rsidRDefault="007C70CE">
      <w:pPr>
        <w:numPr>
          <w:ilvl w:val="0"/>
          <w:numId w:val="1"/>
        </w:numPr>
        <w:spacing w:after="0" w:line="240" w:lineRule="auto"/>
        <w:rPr>
          <w:color w:val="000000"/>
          <w:sz w:val="24"/>
          <w:szCs w:val="24"/>
        </w:rPr>
      </w:pPr>
      <w:r>
        <w:rPr>
          <w:color w:val="000000"/>
          <w:sz w:val="24"/>
          <w:szCs w:val="24"/>
        </w:rPr>
        <w:t>inzicht in de eventuele ondersteuningsvragen op het gebied van sociaal-emotioneel functioneren en - hulp voor de leerkr</w:t>
      </w:r>
      <w:r>
        <w:rPr>
          <w:color w:val="000000"/>
          <w:sz w:val="24"/>
          <w:szCs w:val="24"/>
        </w:rPr>
        <w:t>achten het gedrag van het kind beter te bekijken.</w:t>
      </w:r>
    </w:p>
    <w:p w:rsidR="0034549A" w:rsidRDefault="0034549A">
      <w:pPr>
        <w:keepLines/>
        <w:spacing w:after="0" w:line="240" w:lineRule="auto"/>
      </w:pPr>
    </w:p>
    <w:p w:rsidR="0034549A" w:rsidRDefault="007C70CE">
      <w:pPr>
        <w:pStyle w:val="NoSpacingPHPDOCX"/>
      </w:pPr>
      <w:r>
        <w:rPr>
          <w:b/>
          <w:bCs/>
          <w:color w:val="000000"/>
        </w:rPr>
        <w:t>Doelen voor dit jaar</w:t>
      </w:r>
      <w:r>
        <w:rPr>
          <w:color w:val="000000"/>
        </w:rPr>
        <w:br/>
        <w:t>Implementeren van het sociaal emotioneel LVS Zien</w:t>
      </w:r>
    </w:p>
    <w:p w:rsidR="0034549A" w:rsidRDefault="0034549A">
      <w:pPr>
        <w:keepLines/>
        <w:spacing w:after="0" w:line="240" w:lineRule="auto"/>
      </w:pPr>
    </w:p>
    <w:p w:rsidR="0034549A" w:rsidRDefault="007C70CE">
      <w:pPr>
        <w:pStyle w:val="NoSpacingPHPDOCX"/>
      </w:pPr>
      <w:r>
        <w:rPr>
          <w:b/>
          <w:bCs/>
          <w:color w:val="000000"/>
        </w:rPr>
        <w:t>Meetbare resultaten</w:t>
      </w:r>
      <w:r>
        <w:rPr>
          <w:color w:val="000000"/>
        </w:rPr>
        <w:br/>
        <w:t>Alle leerlingen staan in het LVS, resultaten zijn zichtbaar.</w:t>
      </w:r>
    </w:p>
    <w:p w:rsidR="0034549A" w:rsidRDefault="0034549A">
      <w:pPr>
        <w:keepLines/>
        <w:spacing w:after="0" w:line="240" w:lineRule="auto"/>
      </w:pPr>
    </w:p>
    <w:p w:rsidR="0034549A" w:rsidRDefault="007C70CE">
      <w:pPr>
        <w:pStyle w:val="NoSpacingPHPDOCX"/>
      </w:pPr>
      <w:r>
        <w:rPr>
          <w:b/>
          <w:bCs/>
          <w:color w:val="000000"/>
        </w:rPr>
        <w:t>Haalbaarheidsfactoren</w:t>
      </w:r>
    </w:p>
    <w:p w:rsidR="0034549A" w:rsidRDefault="007C70CE">
      <w:pPr>
        <w:numPr>
          <w:ilvl w:val="0"/>
          <w:numId w:val="1"/>
        </w:numPr>
        <w:spacing w:after="0" w:line="240" w:lineRule="auto"/>
        <w:rPr>
          <w:color w:val="000000"/>
          <w:sz w:val="24"/>
          <w:szCs w:val="24"/>
        </w:rPr>
      </w:pPr>
      <w:r>
        <w:rPr>
          <w:color w:val="000000"/>
          <w:sz w:val="24"/>
          <w:szCs w:val="24"/>
        </w:rPr>
        <w:t>studiemiddag LVS Zien, verzorgt door Driestar Educatief</w:t>
      </w:r>
    </w:p>
    <w:p w:rsidR="0034549A" w:rsidRDefault="007C70CE">
      <w:pPr>
        <w:numPr>
          <w:ilvl w:val="0"/>
          <w:numId w:val="1"/>
        </w:numPr>
        <w:spacing w:after="0" w:line="240" w:lineRule="auto"/>
        <w:rPr>
          <w:color w:val="000000"/>
          <w:sz w:val="24"/>
          <w:szCs w:val="24"/>
        </w:rPr>
      </w:pPr>
      <w:r>
        <w:rPr>
          <w:color w:val="000000"/>
          <w:sz w:val="24"/>
          <w:szCs w:val="24"/>
        </w:rPr>
        <w:t>tijdens leerlingbespreking november extra aandacht voor de verwerking van Zien</w:t>
      </w:r>
    </w:p>
    <w:p w:rsidR="0034549A" w:rsidRDefault="0034549A">
      <w:pPr>
        <w:keepLines/>
        <w:spacing w:after="0" w:line="240" w:lineRule="auto"/>
      </w:pPr>
    </w:p>
    <w:p w:rsidR="0034549A" w:rsidRDefault="007C70CE">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Implementatiemiddag Zien</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november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 xml:space="preserve">Tijdens leerlingbespreking extra aandacht </w:t>
            </w:r>
            <w:r>
              <w:rPr>
                <w:rFonts w:ascii="Calibri" w:hAnsi="Calibri" w:cs="Calibri"/>
              </w:rPr>
              <w:t>voor Zien</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intern begeleider</w:t>
            </w:r>
          </w:p>
        </w:tc>
      </w:tr>
    </w:tbl>
    <w:p w:rsidR="0034549A" w:rsidRDefault="007C70CE">
      <w:pPr>
        <w:pStyle w:val="Heading5PHPDOCX"/>
        <w:spacing w:before="500" w:after="0" w:line="240" w:lineRule="auto"/>
        <w:jc w:val="right"/>
      </w:pPr>
      <w:r>
        <w:t>Implementeren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910"/>
        <w:gridCol w:w="152"/>
        <w:gridCol w:w="4047"/>
      </w:tblGrid>
      <w:tr w:rsidR="0034549A">
        <w:trPr>
          <w:tblCellSpacing w:w="0" w:type="dxa"/>
        </w:trPr>
        <w:tc>
          <w:tcPr>
            <w:tcW w:w="0" w:type="auto"/>
          </w:tcPr>
          <w:p w:rsidR="0034549A" w:rsidRDefault="007C70CE">
            <w:pPr>
              <w:pStyle w:val="Heading4PHPDOCX"/>
              <w:spacing w:before="0"/>
            </w:pPr>
            <w:r>
              <w:t>Onderwijs</w:t>
            </w:r>
          </w:p>
        </w:tc>
        <w:tc>
          <w:tcPr>
            <w:tcW w:w="0" w:type="auto"/>
          </w:tcPr>
          <w:p w:rsidR="0034549A" w:rsidRDefault="007C70CE">
            <w:r>
              <w:t xml:space="preserve"> |</w:t>
            </w:r>
          </w:p>
        </w:tc>
        <w:tc>
          <w:tcPr>
            <w:tcW w:w="0" w:type="auto"/>
          </w:tcPr>
          <w:p w:rsidR="0034549A" w:rsidRDefault="007C70CE">
            <w:pPr>
              <w:pStyle w:val="Heading4PHPDOCX"/>
              <w:spacing w:before="0"/>
            </w:pPr>
            <w:r>
              <w:t xml:space="preserve"> Leerlingadministratie en leerlingvolgsysteem</w:t>
            </w:r>
          </w:p>
        </w:tc>
      </w:tr>
    </w:tbl>
    <w:p w:rsidR="0034549A" w:rsidRDefault="007C70CE">
      <w:pPr>
        <w:pStyle w:val="Heading3PHPDOCX"/>
      </w:pPr>
      <w:bookmarkStart w:id="10" w:name="_Toc327368839"/>
      <w:r>
        <w:t>Parnassys</w:t>
      </w:r>
      <w:bookmarkEnd w:id="10"/>
    </w:p>
    <w:p w:rsidR="0034549A" w:rsidRDefault="007C70CE">
      <w:pPr>
        <w:pStyle w:val="NoSpacingPHPDOCX"/>
      </w:pPr>
      <w:r>
        <w:rPr>
          <w:b/>
          <w:bCs/>
          <w:color w:val="000000"/>
        </w:rPr>
        <w:t>Aanleiding voor dit traject</w:t>
      </w:r>
      <w:r>
        <w:rPr>
          <w:color w:val="000000"/>
        </w:rPr>
        <w:br/>
      </w:r>
      <w:r>
        <w:rPr>
          <w:color w:val="000000"/>
        </w:rPr>
        <w:t>In 2013 kregen we de mogelijkheid om het programma Parnassys aan te schaffen via het SWAP. Hiervoor werd gewerkt met Tangram, maar dit had minder mogelijkheden.</w:t>
      </w:r>
    </w:p>
    <w:p w:rsidR="0034549A" w:rsidRDefault="0034549A">
      <w:pPr>
        <w:keepLines/>
        <w:spacing w:after="0" w:line="240" w:lineRule="auto"/>
      </w:pPr>
    </w:p>
    <w:p w:rsidR="0034549A" w:rsidRDefault="007C70CE">
      <w:pPr>
        <w:pStyle w:val="NoSpacingPHPDOCX"/>
      </w:pPr>
      <w:r>
        <w:rPr>
          <w:b/>
          <w:bCs/>
          <w:color w:val="000000"/>
        </w:rPr>
        <w:t>Huidige situatie</w:t>
      </w:r>
      <w:r>
        <w:rPr>
          <w:color w:val="000000"/>
        </w:rPr>
        <w:br/>
        <w:t>Parnassys is in gebruik genomen. Iedere leerkracht heeft een inlogcode gekreg</w:t>
      </w:r>
      <w:r>
        <w:rPr>
          <w:color w:val="000000"/>
        </w:rPr>
        <w:t>en. De leerkrachten werken op een verschillend niveau met dit programma. We hebben 1 studiemiddag gehad m.b.t. de mogelijkheden van Parnassys en Zien.</w:t>
      </w:r>
    </w:p>
    <w:p w:rsidR="0034549A" w:rsidRDefault="0034549A">
      <w:pPr>
        <w:keepLines/>
        <w:spacing w:after="0" w:line="240" w:lineRule="auto"/>
      </w:pPr>
    </w:p>
    <w:p w:rsidR="0034549A" w:rsidRDefault="007C70CE">
      <w:pPr>
        <w:pStyle w:val="NoSpacingPHPDOCX"/>
      </w:pPr>
      <w:r>
        <w:rPr>
          <w:b/>
          <w:bCs/>
          <w:color w:val="000000"/>
        </w:rPr>
        <w:t>Uiteindelijk gewenste situatie</w:t>
      </w:r>
      <w:r>
        <w:rPr>
          <w:color w:val="000000"/>
        </w:rPr>
        <w:br/>
        <w:t>Alle leerkrachten weten hoe ze de volgende onderdelen kunnen beheren in P</w:t>
      </w:r>
      <w:r>
        <w:rPr>
          <w:color w:val="000000"/>
        </w:rPr>
        <w:t>arnassys:</w:t>
      </w:r>
    </w:p>
    <w:p w:rsidR="0034549A" w:rsidRDefault="007C70CE">
      <w:pPr>
        <w:numPr>
          <w:ilvl w:val="0"/>
          <w:numId w:val="1"/>
        </w:numPr>
        <w:spacing w:after="0" w:line="240" w:lineRule="auto"/>
        <w:rPr>
          <w:color w:val="000000"/>
          <w:sz w:val="24"/>
          <w:szCs w:val="24"/>
        </w:rPr>
      </w:pPr>
      <w:r>
        <w:rPr>
          <w:color w:val="000000"/>
          <w:sz w:val="24"/>
          <w:szCs w:val="24"/>
        </w:rPr>
        <w:t>gegevens leerlingen bekijken en zo nodig bewerken (inclusief onderwijsbehoeften)</w:t>
      </w:r>
    </w:p>
    <w:p w:rsidR="0034549A" w:rsidRDefault="007C70CE">
      <w:pPr>
        <w:numPr>
          <w:ilvl w:val="0"/>
          <w:numId w:val="1"/>
        </w:numPr>
        <w:spacing w:after="0" w:line="240" w:lineRule="auto"/>
        <w:rPr>
          <w:color w:val="000000"/>
          <w:sz w:val="24"/>
          <w:szCs w:val="24"/>
        </w:rPr>
      </w:pPr>
      <w:r>
        <w:rPr>
          <w:color w:val="000000"/>
          <w:sz w:val="24"/>
          <w:szCs w:val="24"/>
        </w:rPr>
        <w:t>bijhouden van absenten</w:t>
      </w:r>
    </w:p>
    <w:p w:rsidR="0034549A" w:rsidRDefault="007C70CE">
      <w:pPr>
        <w:numPr>
          <w:ilvl w:val="0"/>
          <w:numId w:val="1"/>
        </w:numPr>
        <w:spacing w:after="0" w:line="240" w:lineRule="auto"/>
        <w:rPr>
          <w:color w:val="000000"/>
          <w:sz w:val="24"/>
          <w:szCs w:val="24"/>
        </w:rPr>
      </w:pPr>
      <w:r>
        <w:rPr>
          <w:color w:val="000000"/>
          <w:sz w:val="24"/>
          <w:szCs w:val="24"/>
        </w:rPr>
        <w:t>methodetoetsen vastleggen</w:t>
      </w:r>
    </w:p>
    <w:p w:rsidR="0034549A" w:rsidRDefault="007C70CE">
      <w:pPr>
        <w:numPr>
          <w:ilvl w:val="0"/>
          <w:numId w:val="1"/>
        </w:numPr>
        <w:spacing w:after="0" w:line="240" w:lineRule="auto"/>
        <w:rPr>
          <w:color w:val="000000"/>
          <w:sz w:val="24"/>
          <w:szCs w:val="24"/>
        </w:rPr>
      </w:pPr>
      <w:r>
        <w:rPr>
          <w:color w:val="000000"/>
          <w:sz w:val="24"/>
          <w:szCs w:val="24"/>
        </w:rPr>
        <w:t>maken van een digitaal rapport</w:t>
      </w:r>
    </w:p>
    <w:p w:rsidR="0034549A" w:rsidRDefault="007C70CE">
      <w:pPr>
        <w:numPr>
          <w:ilvl w:val="0"/>
          <w:numId w:val="1"/>
        </w:numPr>
        <w:spacing w:after="0" w:line="240" w:lineRule="auto"/>
        <w:rPr>
          <w:color w:val="000000"/>
          <w:sz w:val="24"/>
          <w:szCs w:val="24"/>
        </w:rPr>
      </w:pPr>
      <w:r>
        <w:rPr>
          <w:color w:val="000000"/>
          <w:sz w:val="24"/>
          <w:szCs w:val="24"/>
        </w:rPr>
        <w:t>groepsplannen maken en beheren</w:t>
      </w:r>
    </w:p>
    <w:p w:rsidR="0034549A" w:rsidRDefault="007C70CE">
      <w:pPr>
        <w:numPr>
          <w:ilvl w:val="0"/>
          <w:numId w:val="1"/>
        </w:numPr>
        <w:spacing w:after="0" w:line="240" w:lineRule="auto"/>
        <w:rPr>
          <w:color w:val="000000"/>
          <w:sz w:val="24"/>
          <w:szCs w:val="24"/>
        </w:rPr>
      </w:pPr>
      <w:r>
        <w:rPr>
          <w:color w:val="000000"/>
          <w:sz w:val="24"/>
          <w:szCs w:val="24"/>
        </w:rPr>
        <w:lastRenderedPageBreak/>
        <w:t>vergelijken van methodeonafhankelijke toetsen en vergelijken met inspectienormeringen</w:t>
      </w:r>
    </w:p>
    <w:p w:rsidR="0034549A" w:rsidRDefault="0034549A">
      <w:pPr>
        <w:keepLines/>
        <w:spacing w:after="0" w:line="240" w:lineRule="auto"/>
      </w:pPr>
    </w:p>
    <w:p w:rsidR="0034549A" w:rsidRDefault="007C70CE">
      <w:pPr>
        <w:pStyle w:val="NoSpacingPHPDOCX"/>
      </w:pPr>
      <w:r>
        <w:rPr>
          <w:b/>
          <w:bCs/>
          <w:color w:val="000000"/>
        </w:rPr>
        <w:t>Doelen voor dit jaar</w:t>
      </w:r>
    </w:p>
    <w:p w:rsidR="0034549A" w:rsidRDefault="007C70CE">
      <w:pPr>
        <w:numPr>
          <w:ilvl w:val="0"/>
          <w:numId w:val="1"/>
        </w:numPr>
        <w:spacing w:after="0" w:line="240" w:lineRule="auto"/>
        <w:rPr>
          <w:color w:val="000000"/>
          <w:sz w:val="24"/>
          <w:szCs w:val="24"/>
        </w:rPr>
      </w:pPr>
      <w:r>
        <w:rPr>
          <w:color w:val="000000"/>
          <w:sz w:val="24"/>
          <w:szCs w:val="24"/>
        </w:rPr>
        <w:t>methode toetsen vastleggen</w:t>
      </w:r>
    </w:p>
    <w:p w:rsidR="0034549A" w:rsidRDefault="007C70CE">
      <w:pPr>
        <w:numPr>
          <w:ilvl w:val="0"/>
          <w:numId w:val="1"/>
        </w:numPr>
        <w:spacing w:after="0" w:line="240" w:lineRule="auto"/>
        <w:rPr>
          <w:color w:val="000000"/>
          <w:sz w:val="24"/>
          <w:szCs w:val="24"/>
        </w:rPr>
      </w:pPr>
      <w:r>
        <w:rPr>
          <w:color w:val="000000"/>
          <w:sz w:val="24"/>
          <w:szCs w:val="24"/>
        </w:rPr>
        <w:t>onderwijsbehoeften ll. in Parnassys</w:t>
      </w:r>
    </w:p>
    <w:p w:rsidR="0034549A" w:rsidRDefault="007C70CE">
      <w:pPr>
        <w:numPr>
          <w:ilvl w:val="0"/>
          <w:numId w:val="1"/>
        </w:numPr>
        <w:spacing w:after="0" w:line="240" w:lineRule="auto"/>
        <w:rPr>
          <w:color w:val="000000"/>
          <w:sz w:val="24"/>
          <w:szCs w:val="24"/>
        </w:rPr>
      </w:pPr>
      <w:r>
        <w:rPr>
          <w:color w:val="000000"/>
          <w:sz w:val="24"/>
          <w:szCs w:val="24"/>
        </w:rPr>
        <w:t>oudergespreksformulieren n.a.v. contactavond in Parnassys</w:t>
      </w:r>
    </w:p>
    <w:p w:rsidR="0034549A" w:rsidRDefault="0034549A">
      <w:pPr>
        <w:keepLines/>
        <w:spacing w:after="0" w:line="240" w:lineRule="auto"/>
      </w:pPr>
    </w:p>
    <w:p w:rsidR="0034549A" w:rsidRDefault="007C70CE">
      <w:pPr>
        <w:pStyle w:val="NoSpacingPHPDOCX"/>
      </w:pPr>
      <w:r>
        <w:rPr>
          <w:b/>
          <w:bCs/>
          <w:color w:val="000000"/>
        </w:rPr>
        <w:t>Meetbare resultaten</w:t>
      </w:r>
      <w:r>
        <w:rPr>
          <w:color w:val="000000"/>
        </w:rPr>
        <w:br/>
      </w:r>
      <w:r>
        <w:rPr>
          <w:color w:val="000000"/>
        </w:rPr>
        <w:t>De doelen voor dit jaar zijn terug te zien in Parnassys</w:t>
      </w:r>
    </w:p>
    <w:p w:rsidR="0034549A" w:rsidRDefault="0034549A">
      <w:pPr>
        <w:keepLines/>
        <w:spacing w:after="0" w:line="240" w:lineRule="auto"/>
      </w:pPr>
    </w:p>
    <w:p w:rsidR="0034549A" w:rsidRDefault="007C70CE">
      <w:pPr>
        <w:pStyle w:val="NoSpacingPHPDOCX"/>
      </w:pPr>
      <w:r>
        <w:rPr>
          <w:b/>
          <w:bCs/>
          <w:color w:val="000000"/>
        </w:rPr>
        <w:t>Haalbaarheidsfactoren</w:t>
      </w:r>
    </w:p>
    <w:p w:rsidR="0034549A" w:rsidRDefault="007C70CE">
      <w:pPr>
        <w:numPr>
          <w:ilvl w:val="0"/>
          <w:numId w:val="1"/>
        </w:numPr>
        <w:spacing w:after="0" w:line="240" w:lineRule="auto"/>
        <w:rPr>
          <w:color w:val="000000"/>
          <w:sz w:val="24"/>
          <w:szCs w:val="24"/>
        </w:rPr>
      </w:pPr>
      <w:r>
        <w:rPr>
          <w:color w:val="000000"/>
          <w:sz w:val="24"/>
          <w:szCs w:val="24"/>
        </w:rPr>
        <w:t>dit onderwerp koppelen aan de ICT werksessies</w:t>
      </w:r>
    </w:p>
    <w:p w:rsidR="0034549A" w:rsidRDefault="007C70CE">
      <w:pPr>
        <w:numPr>
          <w:ilvl w:val="0"/>
          <w:numId w:val="1"/>
        </w:numPr>
        <w:spacing w:after="0" w:line="240" w:lineRule="auto"/>
        <w:rPr>
          <w:color w:val="000000"/>
          <w:sz w:val="24"/>
          <w:szCs w:val="24"/>
        </w:rPr>
      </w:pPr>
      <w:r>
        <w:rPr>
          <w:color w:val="000000"/>
          <w:sz w:val="24"/>
          <w:szCs w:val="24"/>
        </w:rPr>
        <w:t>2 keer per jaar terug laten komen op de teamvergadering</w:t>
      </w:r>
    </w:p>
    <w:p w:rsidR="0034549A" w:rsidRDefault="0034549A">
      <w:pPr>
        <w:keepLines/>
        <w:spacing w:after="0" w:line="240" w:lineRule="auto"/>
      </w:pPr>
    </w:p>
    <w:p w:rsidR="0034549A" w:rsidRDefault="007C70CE">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Werksessie ICT</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maart</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Werksessie ICT</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bl>
    <w:p w:rsidR="0034549A" w:rsidRDefault="007C70CE">
      <w:pPr>
        <w:pStyle w:val="Heading5PHPDOCX"/>
        <w:spacing w:before="500" w:after="0" w:line="240" w:lineRule="auto"/>
        <w:jc w:val="right"/>
      </w:pPr>
      <w:r>
        <w:t>Verbeteren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910"/>
        <w:gridCol w:w="152"/>
        <w:gridCol w:w="1326"/>
      </w:tblGrid>
      <w:tr w:rsidR="0034549A">
        <w:trPr>
          <w:tblCellSpacing w:w="0" w:type="dxa"/>
        </w:trPr>
        <w:tc>
          <w:tcPr>
            <w:tcW w:w="0" w:type="auto"/>
          </w:tcPr>
          <w:p w:rsidR="0034549A" w:rsidRDefault="007C70CE">
            <w:pPr>
              <w:pStyle w:val="Heading4PHPDOCX"/>
              <w:spacing w:before="0"/>
            </w:pPr>
            <w:r>
              <w:t>Onderwijs</w:t>
            </w:r>
          </w:p>
        </w:tc>
        <w:tc>
          <w:tcPr>
            <w:tcW w:w="0" w:type="auto"/>
          </w:tcPr>
          <w:p w:rsidR="0034549A" w:rsidRDefault="007C70CE">
            <w:r>
              <w:t xml:space="preserve"> |</w:t>
            </w:r>
          </w:p>
        </w:tc>
        <w:tc>
          <w:tcPr>
            <w:tcW w:w="0" w:type="auto"/>
          </w:tcPr>
          <w:p w:rsidR="0034549A" w:rsidRDefault="007C70CE">
            <w:pPr>
              <w:pStyle w:val="Heading2PHPDOCX"/>
            </w:pPr>
            <w:r>
              <w:t xml:space="preserve"> </w:t>
            </w:r>
            <w:bookmarkStart w:id="11" w:name="_Toc327368840"/>
            <w:r>
              <w:t>Samenwerken</w:t>
            </w:r>
            <w:bookmarkEnd w:id="11"/>
          </w:p>
        </w:tc>
      </w:tr>
    </w:tbl>
    <w:p w:rsidR="0034549A" w:rsidRDefault="007C70CE">
      <w:pPr>
        <w:pStyle w:val="Heading3PHPDOCX"/>
      </w:pPr>
      <w:bookmarkStart w:id="12" w:name="_Toc327368841"/>
      <w:r>
        <w:t>Omgaan met elkaar</w:t>
      </w:r>
      <w:bookmarkEnd w:id="12"/>
    </w:p>
    <w:p w:rsidR="0034549A" w:rsidRDefault="007C70CE">
      <w:pPr>
        <w:pStyle w:val="NoSpacingPHPDOCX"/>
      </w:pPr>
      <w:r>
        <w:rPr>
          <w:b/>
          <w:bCs/>
          <w:color w:val="000000"/>
        </w:rPr>
        <w:t>Aanleiding voor dit traject</w:t>
      </w:r>
      <w:r>
        <w:rPr>
          <w:color w:val="000000"/>
        </w:rPr>
        <w:br/>
        <w:t>Als team vinden we het belangrijk dat dat er een open, transparante, professionele cultuur is.</w:t>
      </w:r>
      <w:r>
        <w:rPr>
          <w:color w:val="000000"/>
        </w:rPr>
        <w:br/>
      </w:r>
      <w:r>
        <w:rPr>
          <w:color w:val="000000"/>
        </w:rPr>
        <w:t>De communicatie, samenwerking en onderlinge verhoudingen vragen hierbij aandacht.</w:t>
      </w:r>
      <w:r>
        <w:rPr>
          <w:color w:val="000000"/>
        </w:rPr>
        <w:br/>
      </w:r>
      <w:r>
        <w:rPr>
          <w:color w:val="000000"/>
        </w:rPr>
        <w:br/>
        <w:t>Het omgaan met elkaar betreft niet alleen het team, maar ook de leerlingen.</w:t>
      </w:r>
      <w:r>
        <w:rPr>
          <w:color w:val="000000"/>
        </w:rPr>
        <w:br/>
        <w:t>Daarom is dit een samengevoegd traject.</w:t>
      </w:r>
      <w:r>
        <w:rPr>
          <w:color w:val="000000"/>
        </w:rPr>
        <w:br/>
        <w:t xml:space="preserve">Een kind kan pas tot leren komen, als het zich veilig en </w:t>
      </w:r>
      <w:r>
        <w:rPr>
          <w:color w:val="000000"/>
        </w:rPr>
        <w:t>geborgen voelt op school en in de groep. Daarom verdienen groepsklimaat en gedragsmanagement bijzondere aandacht in ons onderwijs.</w:t>
      </w:r>
    </w:p>
    <w:p w:rsidR="0034549A" w:rsidRDefault="0034549A">
      <w:pPr>
        <w:keepLines/>
        <w:spacing w:after="0" w:line="240" w:lineRule="auto"/>
      </w:pPr>
    </w:p>
    <w:p w:rsidR="0034549A" w:rsidRDefault="007C70CE">
      <w:pPr>
        <w:pStyle w:val="NoSpacingPHPDOCX"/>
      </w:pPr>
      <w:r>
        <w:rPr>
          <w:b/>
          <w:bCs/>
          <w:color w:val="000000"/>
        </w:rPr>
        <w:t>Huidige situatie</w:t>
      </w:r>
    </w:p>
    <w:p w:rsidR="0034549A" w:rsidRDefault="007C70CE">
      <w:pPr>
        <w:numPr>
          <w:ilvl w:val="0"/>
          <w:numId w:val="1"/>
        </w:numPr>
        <w:spacing w:after="0" w:line="240" w:lineRule="auto"/>
        <w:rPr>
          <w:color w:val="000000"/>
          <w:sz w:val="24"/>
          <w:szCs w:val="24"/>
        </w:rPr>
      </w:pPr>
      <w:r>
        <w:rPr>
          <w:color w:val="000000"/>
          <w:sz w:val="24"/>
          <w:szCs w:val="24"/>
        </w:rPr>
        <w:t xml:space="preserve">door wijzigingen in team en MT is er onrust, onduidelijkheid en is er niet voldoende onderlinge </w:t>
      </w:r>
    </w:p>
    <w:p w:rsidR="0034549A" w:rsidRDefault="007C70CE">
      <w:pPr>
        <w:spacing w:after="0" w:line="240" w:lineRule="auto"/>
      </w:pPr>
      <w:r>
        <w:rPr>
          <w:color w:val="000000"/>
          <w:sz w:val="24"/>
          <w:szCs w:val="24"/>
        </w:rPr>
        <w:t xml:space="preserve"> vertrouwe</w:t>
      </w:r>
      <w:r>
        <w:rPr>
          <w:color w:val="000000"/>
          <w:sz w:val="24"/>
          <w:szCs w:val="24"/>
        </w:rPr>
        <w:t>n</w:t>
      </w:r>
    </w:p>
    <w:p w:rsidR="0034549A" w:rsidRDefault="007C70CE">
      <w:pPr>
        <w:numPr>
          <w:ilvl w:val="0"/>
          <w:numId w:val="1"/>
        </w:numPr>
        <w:spacing w:after="0" w:line="240" w:lineRule="auto"/>
        <w:rPr>
          <w:color w:val="000000"/>
          <w:sz w:val="24"/>
          <w:szCs w:val="24"/>
        </w:rPr>
      </w:pPr>
      <w:r>
        <w:rPr>
          <w:color w:val="000000"/>
          <w:sz w:val="24"/>
          <w:szCs w:val="24"/>
        </w:rPr>
        <w:t>de huidige methode Soemo is verouderd en voldoet niet.</w:t>
      </w:r>
    </w:p>
    <w:p w:rsidR="0034549A" w:rsidRDefault="0034549A">
      <w:pPr>
        <w:keepLines/>
        <w:spacing w:after="0" w:line="240" w:lineRule="auto"/>
      </w:pPr>
    </w:p>
    <w:p w:rsidR="0034549A" w:rsidRDefault="007C70CE">
      <w:pPr>
        <w:pStyle w:val="NoSpacingPHPDOCX"/>
      </w:pPr>
      <w:r>
        <w:rPr>
          <w:b/>
          <w:bCs/>
          <w:color w:val="000000"/>
        </w:rPr>
        <w:t>Uiteindelijk gewenste situatie</w:t>
      </w:r>
    </w:p>
    <w:p w:rsidR="0034549A" w:rsidRDefault="007C70CE">
      <w:pPr>
        <w:numPr>
          <w:ilvl w:val="0"/>
          <w:numId w:val="1"/>
        </w:numPr>
        <w:spacing w:after="0" w:line="240" w:lineRule="auto"/>
        <w:rPr>
          <w:color w:val="000000"/>
          <w:sz w:val="24"/>
          <w:szCs w:val="24"/>
        </w:rPr>
      </w:pPr>
      <w:r>
        <w:rPr>
          <w:color w:val="000000"/>
          <w:sz w:val="24"/>
          <w:szCs w:val="24"/>
        </w:rPr>
        <w:t>er is een duidelijke visie geformuleerd over omgaan met elkaar</w:t>
      </w:r>
    </w:p>
    <w:p w:rsidR="0034549A" w:rsidRDefault="007C70CE">
      <w:pPr>
        <w:numPr>
          <w:ilvl w:val="0"/>
          <w:numId w:val="1"/>
        </w:numPr>
        <w:spacing w:after="0" w:line="240" w:lineRule="auto"/>
        <w:rPr>
          <w:color w:val="000000"/>
          <w:sz w:val="24"/>
          <w:szCs w:val="24"/>
        </w:rPr>
      </w:pPr>
      <w:r>
        <w:rPr>
          <w:color w:val="000000"/>
          <w:sz w:val="24"/>
          <w:szCs w:val="24"/>
        </w:rPr>
        <w:t xml:space="preserve">het team werkt binnen een transparante, professionele cultuur </w:t>
      </w:r>
    </w:p>
    <w:p w:rsidR="0034549A" w:rsidRDefault="007C70CE">
      <w:pPr>
        <w:numPr>
          <w:ilvl w:val="0"/>
          <w:numId w:val="1"/>
        </w:numPr>
        <w:spacing w:after="0" w:line="240" w:lineRule="auto"/>
        <w:rPr>
          <w:color w:val="000000"/>
          <w:sz w:val="24"/>
          <w:szCs w:val="24"/>
        </w:rPr>
      </w:pPr>
      <w:r>
        <w:rPr>
          <w:color w:val="000000"/>
          <w:sz w:val="24"/>
          <w:szCs w:val="24"/>
        </w:rPr>
        <w:t>er is vertrouwen in elkaar</w:t>
      </w:r>
    </w:p>
    <w:p w:rsidR="0034549A" w:rsidRDefault="007C70CE">
      <w:pPr>
        <w:numPr>
          <w:ilvl w:val="0"/>
          <w:numId w:val="1"/>
        </w:numPr>
        <w:spacing w:after="0" w:line="240" w:lineRule="auto"/>
        <w:rPr>
          <w:color w:val="000000"/>
          <w:sz w:val="24"/>
          <w:szCs w:val="24"/>
        </w:rPr>
      </w:pPr>
      <w:r>
        <w:rPr>
          <w:color w:val="000000"/>
          <w:sz w:val="24"/>
          <w:szCs w:val="24"/>
        </w:rPr>
        <w:t>met de leerlin</w:t>
      </w:r>
      <w:r>
        <w:rPr>
          <w:color w:val="000000"/>
          <w:sz w:val="24"/>
          <w:szCs w:val="24"/>
        </w:rPr>
        <w:t xml:space="preserve">gen werken we vanuit een nieuwe methode sociaal emotionele </w:t>
      </w:r>
    </w:p>
    <w:p w:rsidR="0034549A" w:rsidRDefault="007C70CE">
      <w:pPr>
        <w:spacing w:after="0" w:line="240" w:lineRule="auto"/>
      </w:pPr>
      <w:r>
        <w:rPr>
          <w:color w:val="000000"/>
          <w:sz w:val="24"/>
          <w:szCs w:val="24"/>
        </w:rPr>
        <w:t xml:space="preserve"> ontwikkeling die aandacht schenkt aan de volgende doelen:</w:t>
      </w:r>
      <w:r>
        <w:rPr>
          <w:color w:val="000000"/>
          <w:sz w:val="24"/>
          <w:szCs w:val="24"/>
        </w:rPr>
        <w:br/>
        <w:t xml:space="preserve"> - bevorderen van het zelfvertrouwen en de sociale weerbaarheid (zelfbeeld, zelfbewuste </w:t>
      </w:r>
      <w:r>
        <w:rPr>
          <w:color w:val="000000"/>
          <w:sz w:val="24"/>
          <w:szCs w:val="24"/>
        </w:rPr>
        <w:br/>
        <w:t xml:space="preserve"> houding)</w:t>
      </w:r>
      <w:r>
        <w:rPr>
          <w:color w:val="000000"/>
          <w:sz w:val="24"/>
          <w:szCs w:val="24"/>
        </w:rPr>
        <w:br/>
        <w:t xml:space="preserve"> - leren omgaan met gevoelens, wensen </w:t>
      </w:r>
      <w:r>
        <w:rPr>
          <w:color w:val="000000"/>
          <w:sz w:val="24"/>
          <w:szCs w:val="24"/>
        </w:rPr>
        <w:t xml:space="preserve">en opvattingen van jezelf en anderen (positieve en </w:t>
      </w:r>
      <w:r>
        <w:rPr>
          <w:color w:val="000000"/>
          <w:sz w:val="24"/>
          <w:szCs w:val="24"/>
        </w:rPr>
        <w:br/>
        <w:t xml:space="preserve"> negatieve gevoelens, rolneming en rolgedrag, vooroordelen en discriminatie)</w:t>
      </w:r>
      <w:r>
        <w:rPr>
          <w:color w:val="000000"/>
          <w:sz w:val="24"/>
          <w:szCs w:val="24"/>
        </w:rPr>
        <w:br/>
      </w:r>
      <w:r>
        <w:rPr>
          <w:color w:val="000000"/>
          <w:sz w:val="24"/>
          <w:szCs w:val="24"/>
        </w:rPr>
        <w:lastRenderedPageBreak/>
        <w:t xml:space="preserve"> - ontwikkelen van sociale vaardigheden (samenwerken, omgaan met conflicten) en relaties </w:t>
      </w:r>
      <w:r>
        <w:rPr>
          <w:color w:val="000000"/>
          <w:sz w:val="24"/>
          <w:szCs w:val="24"/>
        </w:rPr>
        <w:br/>
        <w:t xml:space="preserve"> (vriendschap, verliefdheid en liefde</w:t>
      </w:r>
      <w:r>
        <w:rPr>
          <w:color w:val="000000"/>
          <w:sz w:val="24"/>
          <w:szCs w:val="24"/>
        </w:rPr>
        <w:t>)</w:t>
      </w:r>
    </w:p>
    <w:p w:rsidR="0034549A" w:rsidRDefault="0034549A">
      <w:pPr>
        <w:keepLines/>
        <w:spacing w:after="0" w:line="240" w:lineRule="auto"/>
      </w:pPr>
    </w:p>
    <w:p w:rsidR="0034549A" w:rsidRDefault="007C70CE">
      <w:pPr>
        <w:pStyle w:val="NoSpacingPHPDOCX"/>
      </w:pPr>
      <w:r>
        <w:rPr>
          <w:b/>
          <w:bCs/>
          <w:color w:val="000000"/>
        </w:rPr>
        <w:t>Doelen voor dit jaar</w:t>
      </w:r>
    </w:p>
    <w:p w:rsidR="0034549A" w:rsidRDefault="007C70CE">
      <w:pPr>
        <w:numPr>
          <w:ilvl w:val="0"/>
          <w:numId w:val="1"/>
        </w:numPr>
        <w:spacing w:after="0" w:line="240" w:lineRule="auto"/>
        <w:rPr>
          <w:color w:val="000000"/>
          <w:sz w:val="24"/>
          <w:szCs w:val="24"/>
        </w:rPr>
      </w:pPr>
      <w:r>
        <w:rPr>
          <w:color w:val="000000"/>
          <w:sz w:val="24"/>
          <w:szCs w:val="24"/>
        </w:rPr>
        <w:t xml:space="preserve">het team werkt binnen een transparante, professionele cultuur </w:t>
      </w:r>
    </w:p>
    <w:p w:rsidR="0034549A" w:rsidRDefault="007C70CE">
      <w:pPr>
        <w:numPr>
          <w:ilvl w:val="0"/>
          <w:numId w:val="1"/>
        </w:numPr>
        <w:spacing w:after="0" w:line="240" w:lineRule="auto"/>
        <w:rPr>
          <w:color w:val="000000"/>
          <w:sz w:val="24"/>
          <w:szCs w:val="24"/>
        </w:rPr>
      </w:pPr>
      <w:r>
        <w:rPr>
          <w:color w:val="000000"/>
          <w:sz w:val="24"/>
          <w:szCs w:val="24"/>
        </w:rPr>
        <w:t>er is vertrouwen in elkaar</w:t>
      </w:r>
    </w:p>
    <w:p w:rsidR="0034549A" w:rsidRDefault="007C70CE">
      <w:pPr>
        <w:numPr>
          <w:ilvl w:val="0"/>
          <w:numId w:val="1"/>
        </w:numPr>
        <w:spacing w:after="0" w:line="240" w:lineRule="auto"/>
        <w:rPr>
          <w:color w:val="000000"/>
          <w:sz w:val="24"/>
          <w:szCs w:val="24"/>
        </w:rPr>
      </w:pPr>
      <w:r>
        <w:rPr>
          <w:color w:val="000000"/>
          <w:sz w:val="24"/>
          <w:szCs w:val="24"/>
        </w:rPr>
        <w:t>we hebben een visie over omgaan met elkaar en betrekken daarin de documenten groepsvorming</w:t>
      </w:r>
    </w:p>
    <w:p w:rsidR="0034549A" w:rsidRDefault="007C70CE">
      <w:pPr>
        <w:spacing w:after="0" w:line="240" w:lineRule="auto"/>
      </w:pPr>
      <w:r>
        <w:rPr>
          <w:color w:val="000000"/>
          <w:sz w:val="24"/>
          <w:szCs w:val="24"/>
        </w:rPr>
        <w:t xml:space="preserve"> en voorspelbaarheid </w:t>
      </w:r>
    </w:p>
    <w:p w:rsidR="0034549A" w:rsidRDefault="007C70CE">
      <w:pPr>
        <w:numPr>
          <w:ilvl w:val="0"/>
          <w:numId w:val="1"/>
        </w:numPr>
        <w:spacing w:after="0" w:line="240" w:lineRule="auto"/>
        <w:rPr>
          <w:color w:val="000000"/>
          <w:sz w:val="24"/>
          <w:szCs w:val="24"/>
        </w:rPr>
      </w:pPr>
      <w:r>
        <w:rPr>
          <w:color w:val="000000"/>
          <w:sz w:val="24"/>
          <w:szCs w:val="24"/>
        </w:rPr>
        <w:t>we kiezen een geschikte methode sociaal emotionele ontwikkeling</w:t>
      </w:r>
    </w:p>
    <w:p w:rsidR="0034549A" w:rsidRDefault="007C70CE">
      <w:pPr>
        <w:numPr>
          <w:ilvl w:val="0"/>
          <w:numId w:val="1"/>
        </w:numPr>
        <w:spacing w:after="0" w:line="240" w:lineRule="auto"/>
        <w:rPr>
          <w:color w:val="000000"/>
          <w:sz w:val="24"/>
          <w:szCs w:val="24"/>
        </w:rPr>
      </w:pPr>
      <w:r>
        <w:rPr>
          <w:color w:val="000000"/>
          <w:sz w:val="24"/>
          <w:szCs w:val="24"/>
        </w:rPr>
        <w:t>met de leerlingen maken we een start met een nieuwe methode sociaal emotionele ontwikkeling</w:t>
      </w:r>
    </w:p>
    <w:p w:rsidR="0034549A" w:rsidRDefault="0034549A">
      <w:pPr>
        <w:keepLines/>
        <w:spacing w:after="0" w:line="240" w:lineRule="auto"/>
      </w:pPr>
    </w:p>
    <w:p w:rsidR="0034549A" w:rsidRDefault="007C70CE">
      <w:pPr>
        <w:pStyle w:val="NoSpacingPHPDOCX"/>
      </w:pPr>
      <w:r>
        <w:rPr>
          <w:b/>
          <w:bCs/>
          <w:color w:val="000000"/>
        </w:rPr>
        <w:t>Meetbare resultaten</w:t>
      </w:r>
      <w:r>
        <w:rPr>
          <w:color w:val="000000"/>
        </w:rPr>
        <w:br/>
        <w:t>Dit is terug te zien in de tevredenheidspeilingen voorjaar 2017</w:t>
      </w:r>
    </w:p>
    <w:p w:rsidR="0034549A" w:rsidRDefault="0034549A">
      <w:pPr>
        <w:keepLines/>
        <w:spacing w:after="0" w:line="240" w:lineRule="auto"/>
      </w:pPr>
    </w:p>
    <w:p w:rsidR="0034549A" w:rsidRDefault="007C70CE">
      <w:pPr>
        <w:pStyle w:val="NoSpacingPHPDOCX"/>
      </w:pPr>
      <w:r>
        <w:rPr>
          <w:b/>
          <w:bCs/>
          <w:color w:val="000000"/>
        </w:rPr>
        <w:t>Haalbaarheidsf</w:t>
      </w:r>
      <w:r>
        <w:rPr>
          <w:b/>
          <w:bCs/>
          <w:color w:val="000000"/>
        </w:rPr>
        <w:t>actoren</w:t>
      </w:r>
    </w:p>
    <w:p w:rsidR="0034549A" w:rsidRDefault="007C70CE">
      <w:pPr>
        <w:numPr>
          <w:ilvl w:val="0"/>
          <w:numId w:val="1"/>
        </w:numPr>
        <w:spacing w:after="0" w:line="240" w:lineRule="auto"/>
        <w:rPr>
          <w:color w:val="000000"/>
          <w:sz w:val="24"/>
          <w:szCs w:val="24"/>
        </w:rPr>
      </w:pPr>
      <w:r>
        <w:rPr>
          <w:color w:val="000000"/>
          <w:sz w:val="24"/>
          <w:szCs w:val="24"/>
        </w:rPr>
        <w:t>indien wenselijk wordt dit Cedin begeleid</w:t>
      </w:r>
    </w:p>
    <w:p w:rsidR="0034549A" w:rsidRDefault="007C70CE">
      <w:pPr>
        <w:numPr>
          <w:ilvl w:val="0"/>
          <w:numId w:val="1"/>
        </w:numPr>
        <w:spacing w:after="0" w:line="240" w:lineRule="auto"/>
        <w:rPr>
          <w:color w:val="000000"/>
          <w:sz w:val="24"/>
          <w:szCs w:val="24"/>
        </w:rPr>
      </w:pPr>
      <w:r>
        <w:rPr>
          <w:color w:val="000000"/>
          <w:sz w:val="24"/>
          <w:szCs w:val="24"/>
        </w:rPr>
        <w:t>we zullen steeds evalueren wat de volgende stap in het proces met zijn</w:t>
      </w:r>
    </w:p>
    <w:p w:rsidR="0034549A" w:rsidRDefault="007C70CE">
      <w:pPr>
        <w:numPr>
          <w:ilvl w:val="0"/>
          <w:numId w:val="1"/>
        </w:numPr>
        <w:spacing w:after="0" w:line="240" w:lineRule="auto"/>
        <w:rPr>
          <w:color w:val="000000"/>
          <w:sz w:val="24"/>
          <w:szCs w:val="24"/>
        </w:rPr>
      </w:pPr>
      <w:r>
        <w:rPr>
          <w:color w:val="000000"/>
          <w:sz w:val="24"/>
          <w:szCs w:val="24"/>
        </w:rPr>
        <w:t>activiteit plannen voor teambuilding</w:t>
      </w:r>
    </w:p>
    <w:p w:rsidR="0034549A" w:rsidRDefault="007C70CE">
      <w:pPr>
        <w:numPr>
          <w:ilvl w:val="0"/>
          <w:numId w:val="1"/>
        </w:numPr>
        <w:spacing w:after="0" w:line="240" w:lineRule="auto"/>
        <w:rPr>
          <w:color w:val="000000"/>
          <w:sz w:val="24"/>
          <w:szCs w:val="24"/>
        </w:rPr>
      </w:pPr>
      <w:r>
        <w:rPr>
          <w:color w:val="000000"/>
          <w:sz w:val="24"/>
          <w:szCs w:val="24"/>
        </w:rPr>
        <w:t>komen tot een keuze voor de nieuwe methode</w:t>
      </w:r>
    </w:p>
    <w:p w:rsidR="0034549A" w:rsidRDefault="007C70CE">
      <w:pPr>
        <w:numPr>
          <w:ilvl w:val="0"/>
          <w:numId w:val="1"/>
        </w:numPr>
        <w:spacing w:after="0" w:line="240" w:lineRule="auto"/>
        <w:rPr>
          <w:color w:val="000000"/>
          <w:sz w:val="24"/>
          <w:szCs w:val="24"/>
        </w:rPr>
      </w:pPr>
      <w:r>
        <w:rPr>
          <w:color w:val="000000"/>
          <w:sz w:val="24"/>
          <w:szCs w:val="24"/>
        </w:rPr>
        <w:t>vanuit een studiemiddag komen we tot een goede implemen</w:t>
      </w:r>
      <w:r>
        <w:rPr>
          <w:color w:val="000000"/>
          <w:sz w:val="24"/>
          <w:szCs w:val="24"/>
        </w:rPr>
        <w:t>tatie</w:t>
      </w:r>
    </w:p>
    <w:p w:rsidR="0034549A" w:rsidRDefault="0034549A">
      <w:pPr>
        <w:keepLines/>
        <w:spacing w:after="0" w:line="240" w:lineRule="auto"/>
      </w:pPr>
    </w:p>
    <w:p w:rsidR="0034549A" w:rsidRDefault="007C70CE">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augustus</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Traject team met elkaar uit zetten</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Oriënteren op methode sociaal emotionele ontwikkeling</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mei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Implementatietraject nieuwe methode starten</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bl>
    <w:p w:rsidR="0034549A" w:rsidRDefault="007C70CE">
      <w:pPr>
        <w:pStyle w:val="Heading5PHPDOCX"/>
        <w:spacing w:before="500" w:after="0" w:line="240" w:lineRule="auto"/>
        <w:jc w:val="right"/>
      </w:pPr>
      <w:r>
        <w:t>Ontwikkelen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887"/>
        <w:gridCol w:w="152"/>
        <w:gridCol w:w="3668"/>
      </w:tblGrid>
      <w:tr w:rsidR="0034549A">
        <w:trPr>
          <w:tblCellSpacing w:w="0" w:type="dxa"/>
        </w:trPr>
        <w:tc>
          <w:tcPr>
            <w:tcW w:w="0" w:type="auto"/>
          </w:tcPr>
          <w:p w:rsidR="0034549A" w:rsidRDefault="007C70CE">
            <w:pPr>
              <w:pStyle w:val="Heading1PHPDOCX"/>
            </w:pPr>
            <w:bookmarkStart w:id="13" w:name="_Toc327368842"/>
            <w:r>
              <w:t>Personeel</w:t>
            </w:r>
            <w:bookmarkEnd w:id="13"/>
          </w:p>
        </w:tc>
        <w:tc>
          <w:tcPr>
            <w:tcW w:w="0" w:type="auto"/>
          </w:tcPr>
          <w:p w:rsidR="0034549A" w:rsidRDefault="007C70CE">
            <w:r>
              <w:t xml:space="preserve"> |</w:t>
            </w:r>
          </w:p>
        </w:tc>
        <w:tc>
          <w:tcPr>
            <w:tcW w:w="0" w:type="auto"/>
          </w:tcPr>
          <w:p w:rsidR="0034549A" w:rsidRDefault="007C70CE">
            <w:pPr>
              <w:pStyle w:val="Heading2PHPDOCX"/>
            </w:pPr>
            <w:r>
              <w:t xml:space="preserve"> </w:t>
            </w:r>
            <w:bookmarkStart w:id="14" w:name="_Toc327368843"/>
            <w:r>
              <w:t>Competenties - bekwaamheid personeel</w:t>
            </w:r>
            <w:bookmarkEnd w:id="14"/>
          </w:p>
        </w:tc>
      </w:tr>
    </w:tbl>
    <w:p w:rsidR="0034549A" w:rsidRDefault="007C70CE">
      <w:pPr>
        <w:pStyle w:val="Heading3PHPDOCX"/>
      </w:pPr>
      <w:bookmarkStart w:id="15" w:name="_Toc327368844"/>
      <w:r>
        <w:t>Vaardigheidsmeter en Portfolio</w:t>
      </w:r>
      <w:bookmarkEnd w:id="15"/>
    </w:p>
    <w:p w:rsidR="0034549A" w:rsidRDefault="007C70CE">
      <w:pPr>
        <w:pStyle w:val="NoSpacingPHPDOCX"/>
      </w:pPr>
      <w:r>
        <w:rPr>
          <w:b/>
          <w:bCs/>
          <w:color w:val="000000"/>
        </w:rPr>
        <w:t>Aanleiding voor dit traject</w:t>
      </w:r>
      <w:r>
        <w:rPr>
          <w:color w:val="000000"/>
        </w:rPr>
        <w:br/>
      </w:r>
      <w:r>
        <w:rPr>
          <w:color w:val="000000"/>
        </w:rPr>
        <w:t>In 2016 wordt nieuwe inspectiekader van kracht en wordt van scholen gevraagd dat zij systematisch werken aan de ontwikkeling van leerkrachtgedrag met behulp van een gevalideerd instrument.</w:t>
      </w:r>
      <w:r>
        <w:rPr>
          <w:color w:val="000000"/>
        </w:rPr>
        <w:br/>
        <w:t xml:space="preserve">Om leerkrachten inzicht te geven in hun eigen professionaliteit en </w:t>
      </w:r>
      <w:r>
        <w:rPr>
          <w:color w:val="000000"/>
        </w:rPr>
        <w:t>hun eigen ontwikkeling en hiervoor verantwoordelijkheid te nemen, is het van belang om een portfolio bij te houden.</w:t>
      </w:r>
    </w:p>
    <w:p w:rsidR="0034549A" w:rsidRDefault="0034549A">
      <w:pPr>
        <w:keepLines/>
        <w:spacing w:after="0" w:line="240" w:lineRule="auto"/>
      </w:pPr>
    </w:p>
    <w:p w:rsidR="0034549A" w:rsidRDefault="007C70CE">
      <w:pPr>
        <w:pStyle w:val="NoSpacingPHPDOCX"/>
      </w:pPr>
      <w:r>
        <w:rPr>
          <w:b/>
          <w:bCs/>
          <w:color w:val="000000"/>
        </w:rPr>
        <w:t>Huidige situatie</w:t>
      </w:r>
      <w:r>
        <w:rPr>
          <w:color w:val="000000"/>
        </w:rPr>
        <w:br/>
        <w:t xml:space="preserve">Op dit moment wordt er niet met een vaardigheidsmeter gewerkt. </w:t>
      </w:r>
      <w:r>
        <w:rPr>
          <w:color w:val="000000"/>
        </w:rPr>
        <w:br/>
        <w:t>Niet iedereen heeft een portfolio.</w:t>
      </w:r>
    </w:p>
    <w:p w:rsidR="0034549A" w:rsidRDefault="0034549A">
      <w:pPr>
        <w:keepLines/>
        <w:spacing w:after="0" w:line="240" w:lineRule="auto"/>
      </w:pPr>
    </w:p>
    <w:p w:rsidR="0034549A" w:rsidRDefault="007C70CE">
      <w:pPr>
        <w:pStyle w:val="NoSpacingPHPDOCX"/>
      </w:pPr>
      <w:r>
        <w:rPr>
          <w:b/>
          <w:bCs/>
          <w:color w:val="000000"/>
        </w:rPr>
        <w:t xml:space="preserve">Uiteindelijk gewenste </w:t>
      </w:r>
      <w:r>
        <w:rPr>
          <w:b/>
          <w:bCs/>
          <w:color w:val="000000"/>
        </w:rPr>
        <w:t>situatie</w:t>
      </w:r>
      <w:r>
        <w:rPr>
          <w:color w:val="000000"/>
        </w:rPr>
        <w:br/>
        <w:t>Beschikken over een sluitende werkwijze om grip te krijgen op de kwaliteit van het lesgeven.</w:t>
      </w:r>
      <w:r>
        <w:rPr>
          <w:color w:val="000000"/>
        </w:rPr>
        <w:br/>
        <w:t>Elke leerkracht is in het bezit van een Portfolio en toont zo zijn/haar bekwaamheid en reflecteert op zijn/haar eigen functioneren.</w:t>
      </w:r>
    </w:p>
    <w:p w:rsidR="0034549A" w:rsidRDefault="0034549A">
      <w:pPr>
        <w:keepLines/>
        <w:spacing w:after="0" w:line="240" w:lineRule="auto"/>
      </w:pPr>
    </w:p>
    <w:p w:rsidR="0034549A" w:rsidRDefault="007C70CE">
      <w:pPr>
        <w:pStyle w:val="NoSpacingPHPDOCX"/>
      </w:pPr>
      <w:r>
        <w:rPr>
          <w:b/>
          <w:bCs/>
          <w:color w:val="000000"/>
        </w:rPr>
        <w:t>Doelen voor dit jaar</w:t>
      </w:r>
    </w:p>
    <w:p w:rsidR="0034549A" w:rsidRDefault="007C70CE">
      <w:pPr>
        <w:numPr>
          <w:ilvl w:val="0"/>
          <w:numId w:val="1"/>
        </w:numPr>
        <w:spacing w:after="0" w:line="240" w:lineRule="auto"/>
        <w:rPr>
          <w:color w:val="000000"/>
          <w:sz w:val="24"/>
          <w:szCs w:val="24"/>
        </w:rPr>
      </w:pPr>
      <w:r>
        <w:rPr>
          <w:color w:val="000000"/>
          <w:sz w:val="24"/>
          <w:szCs w:val="24"/>
        </w:rPr>
        <w:lastRenderedPageBreak/>
        <w:t xml:space="preserve">leerkrachten leren werken in het bekwaamheidsdossier </w:t>
      </w:r>
    </w:p>
    <w:p w:rsidR="0034549A" w:rsidRDefault="007C70CE">
      <w:pPr>
        <w:numPr>
          <w:ilvl w:val="0"/>
          <w:numId w:val="1"/>
        </w:numPr>
        <w:spacing w:after="0" w:line="240" w:lineRule="auto"/>
        <w:rPr>
          <w:color w:val="000000"/>
          <w:sz w:val="24"/>
          <w:szCs w:val="24"/>
        </w:rPr>
      </w:pPr>
      <w:r>
        <w:rPr>
          <w:color w:val="000000"/>
          <w:sz w:val="24"/>
          <w:szCs w:val="24"/>
        </w:rPr>
        <w:t>leerkrachten leren het 360o feedback instrument in te zetten</w:t>
      </w:r>
    </w:p>
    <w:p w:rsidR="0034549A" w:rsidRDefault="0034549A">
      <w:pPr>
        <w:keepLines/>
        <w:spacing w:after="0" w:line="240" w:lineRule="auto"/>
      </w:pPr>
    </w:p>
    <w:p w:rsidR="0034549A" w:rsidRDefault="007C70CE">
      <w:pPr>
        <w:pStyle w:val="NoSpacingPHPDOCX"/>
      </w:pPr>
      <w:r>
        <w:rPr>
          <w:b/>
          <w:bCs/>
          <w:color w:val="000000"/>
        </w:rPr>
        <w:t>Meetbare resultaten</w:t>
      </w:r>
    </w:p>
    <w:p w:rsidR="0034549A" w:rsidRDefault="007C70CE">
      <w:pPr>
        <w:numPr>
          <w:ilvl w:val="0"/>
          <w:numId w:val="1"/>
        </w:numPr>
        <w:spacing w:after="0" w:line="240" w:lineRule="auto"/>
        <w:rPr>
          <w:color w:val="000000"/>
          <w:sz w:val="24"/>
          <w:szCs w:val="24"/>
        </w:rPr>
      </w:pPr>
      <w:r>
        <w:rPr>
          <w:color w:val="000000"/>
          <w:sz w:val="24"/>
          <w:szCs w:val="24"/>
        </w:rPr>
        <w:t>iedere leerkracht heeft zijn bekwaamheidsdossier/ portfolio</w:t>
      </w:r>
    </w:p>
    <w:p w:rsidR="0034549A" w:rsidRDefault="007C70CE">
      <w:pPr>
        <w:numPr>
          <w:ilvl w:val="0"/>
          <w:numId w:val="1"/>
        </w:numPr>
        <w:spacing w:after="0" w:line="240" w:lineRule="auto"/>
        <w:rPr>
          <w:color w:val="000000"/>
          <w:sz w:val="24"/>
          <w:szCs w:val="24"/>
        </w:rPr>
      </w:pPr>
      <w:r>
        <w:rPr>
          <w:color w:val="000000"/>
          <w:sz w:val="24"/>
          <w:szCs w:val="24"/>
        </w:rPr>
        <w:t>de leerkracht gebruikt 360o feedback instrument, welke ook ingezet kan worden voor de gesprekkencyclus</w:t>
      </w:r>
    </w:p>
    <w:p w:rsidR="0034549A" w:rsidRDefault="0034549A">
      <w:pPr>
        <w:keepLines/>
        <w:spacing w:after="0" w:line="240" w:lineRule="auto"/>
      </w:pPr>
    </w:p>
    <w:p w:rsidR="0034549A" w:rsidRDefault="007C70CE">
      <w:pPr>
        <w:pStyle w:val="NoSpacingPHPDOCX"/>
      </w:pPr>
      <w:r>
        <w:rPr>
          <w:b/>
          <w:bCs/>
          <w:color w:val="000000"/>
        </w:rPr>
        <w:t>Haalbaarheidsfactoren</w:t>
      </w:r>
    </w:p>
    <w:p w:rsidR="0034549A" w:rsidRDefault="007C70CE">
      <w:pPr>
        <w:numPr>
          <w:ilvl w:val="0"/>
          <w:numId w:val="1"/>
        </w:numPr>
        <w:spacing w:after="0" w:line="240" w:lineRule="auto"/>
        <w:rPr>
          <w:color w:val="000000"/>
          <w:sz w:val="24"/>
          <w:szCs w:val="24"/>
        </w:rPr>
      </w:pPr>
      <w:r>
        <w:rPr>
          <w:color w:val="000000"/>
          <w:sz w:val="24"/>
          <w:szCs w:val="24"/>
        </w:rPr>
        <w:t>werksessie werken met bekwaamheidsdossier</w:t>
      </w:r>
    </w:p>
    <w:p w:rsidR="0034549A" w:rsidRDefault="0034549A">
      <w:pPr>
        <w:keepLines/>
        <w:spacing w:after="0" w:line="240" w:lineRule="auto"/>
      </w:pPr>
    </w:p>
    <w:p w:rsidR="0034549A" w:rsidRDefault="007C70CE">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Werksessie 360o feedback instrument</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r w:rsidR="0034549A">
        <w:trPr>
          <w:cantSplit/>
        </w:trPr>
        <w:tc>
          <w:tcPr>
            <w:tcW w:w="1200" w:type="dxa"/>
            <w:tcBorders>
              <w:top w:val="single" w:sz="6" w:space="0" w:color="000000"/>
              <w:left w:val="single" w:sz="6" w:space="0" w:color="000000"/>
              <w:bottom w:val="single" w:sz="6" w:space="0" w:color="000000"/>
            </w:tcBorders>
            <w:shd w:val="clear" w:color="auto" w:fill="DFDFDF"/>
          </w:tcPr>
          <w:p w:rsidR="0034549A" w:rsidRDefault="007C70CE">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Werksessie bekwaamheidsdossier</w:t>
            </w:r>
          </w:p>
        </w:tc>
        <w:tc>
          <w:tcPr>
            <w:tcW w:w="2200" w:type="dxa"/>
            <w:tcBorders>
              <w:top w:val="single" w:sz="6" w:space="0" w:color="000000"/>
              <w:bottom w:val="single" w:sz="6" w:space="0" w:color="000000"/>
              <w:right w:val="single" w:sz="6" w:space="0" w:color="000000"/>
            </w:tcBorders>
            <w:shd w:val="clear" w:color="auto" w:fill="DFDFDF"/>
          </w:tcPr>
          <w:p w:rsidR="0034549A" w:rsidRDefault="007C70CE">
            <w:pPr>
              <w:keepLines/>
              <w:rPr>
                <w:rFonts w:ascii="Calibri" w:hAnsi="Calibri" w:cs="Calibri"/>
              </w:rPr>
            </w:pPr>
            <w:r>
              <w:rPr>
                <w:rFonts w:ascii="Calibri" w:hAnsi="Calibri" w:cs="Calibri"/>
              </w:rPr>
              <w:t>locatiecoördinator</w:t>
            </w:r>
          </w:p>
        </w:tc>
      </w:tr>
    </w:tbl>
    <w:p w:rsidR="00000000" w:rsidRDefault="007C70CE"/>
    <w:sectPr w:rsidR="00000000" w:rsidSect="000F6147">
      <w:footerReference w:type="default" r:id="rId10"/>
      <w:footerReference w:type="first" r:id="rId11"/>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DA" w:rsidRDefault="007C70CE" w:rsidP="006E0FDA">
      <w:pPr>
        <w:spacing w:after="0" w:line="240" w:lineRule="auto"/>
      </w:pPr>
      <w:r>
        <w:separator/>
      </w:r>
    </w:p>
  </w:endnote>
  <w:endnote w:type="continuationSeparator" w:id="0">
    <w:p w:rsidR="006E0FDA" w:rsidRDefault="007C70C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5000" w:type="pct"/>
      <w:tblBorders>
        <w:top w:val="nil"/>
        <w:left w:val="nil"/>
        <w:bottom w:val="nil"/>
        <w:right w:val="nil"/>
        <w:insideH w:val="nil"/>
        <w:insideV w:val="nil"/>
      </w:tblBorders>
      <w:tblLook w:val="04A0" w:firstRow="1" w:lastRow="0" w:firstColumn="1" w:lastColumn="0" w:noHBand="0" w:noVBand="1"/>
    </w:tblPr>
    <w:tblGrid>
      <w:gridCol w:w="8754"/>
      <w:gridCol w:w="534"/>
    </w:tblGrid>
    <w:tr w:rsidR="0034549A">
      <w:tc>
        <w:tcPr>
          <w:tcW w:w="8200" w:type="dxa"/>
          <w:vAlign w:val="center"/>
        </w:tcPr>
        <w:p w:rsidR="0034549A" w:rsidRDefault="007C70CE">
          <w:pPr>
            <w:rPr>
              <w:sz w:val="20"/>
              <w:szCs w:val="20"/>
            </w:rPr>
          </w:pPr>
          <w:r>
            <w:rPr>
              <w:sz w:val="20"/>
              <w:szCs w:val="20"/>
            </w:rPr>
            <w:t>De Schakel Schooljaarplan 2016 - 2017</w:t>
          </w:r>
        </w:p>
      </w:tc>
      <w:tc>
        <w:tcPr>
          <w:tcW w:w="500" w:type="dxa"/>
          <w:vAlign w:val="center"/>
        </w:tcPr>
        <w:p w:rsidR="0034549A" w:rsidRDefault="007C70CE">
          <w:pPr>
            <w:jc w:val="right"/>
            <w:rPr>
              <w:sz w:val="20"/>
              <w:szCs w:val="20"/>
            </w:rPr>
          </w:pPr>
          <w:r>
            <w:fldChar w:fldCharType="begin"/>
          </w:r>
          <w:r>
            <w:instrText>PAGE \* MERGEFORMAT</w:instrText>
          </w:r>
          <w:r>
            <w:fldChar w:fldCharType="separate"/>
          </w:r>
          <w:r w:rsidRPr="007C70CE">
            <w:rPr>
              <w:noProof/>
              <w:sz w:val="20"/>
              <w:szCs w:val="20"/>
            </w:rPr>
            <w:t>2</w:t>
          </w:r>
          <w:r>
            <w:rPr>
              <w:sz w:val="20"/>
              <w:szCs w:val="20"/>
            </w:rPr>
            <w:fldChar w:fldCharType="end"/>
          </w:r>
        </w:p>
      </w:tc>
    </w:tr>
  </w:tbl>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70CE">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DA" w:rsidRDefault="007C70CE" w:rsidP="006E0FDA">
      <w:pPr>
        <w:spacing w:after="0" w:line="240" w:lineRule="auto"/>
      </w:pPr>
      <w:r>
        <w:separator/>
      </w:r>
    </w:p>
  </w:footnote>
  <w:footnote w:type="continuationSeparator" w:id="0">
    <w:p w:rsidR="006E0FDA" w:rsidRDefault="007C70CE" w:rsidP="006E0F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0F64"/>
    <w:multiLevelType w:val="hybridMultilevel"/>
    <w:tmpl w:val="582CEC8C"/>
    <w:lvl w:ilvl="0" w:tplc="12072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3CD5B5F"/>
    <w:multiLevelType w:val="hybridMultilevel"/>
    <w:tmpl w:val="124662CE"/>
    <w:lvl w:ilvl="0" w:tplc="45571824">
      <w:start w:val="1"/>
      <w:numFmt w:val="decimal"/>
      <w:lvlText w:val="%1."/>
      <w:lvlJc w:val="left"/>
      <w:pPr>
        <w:ind w:left="720" w:hanging="360"/>
      </w:pPr>
    </w:lvl>
    <w:lvl w:ilvl="1" w:tplc="45571824" w:tentative="1">
      <w:start w:val="1"/>
      <w:numFmt w:val="lowerLetter"/>
      <w:lvlText w:val="%2."/>
      <w:lvlJc w:val="left"/>
      <w:pPr>
        <w:ind w:left="1440" w:hanging="360"/>
      </w:pPr>
    </w:lvl>
    <w:lvl w:ilvl="2" w:tplc="45571824" w:tentative="1">
      <w:start w:val="1"/>
      <w:numFmt w:val="lowerRoman"/>
      <w:lvlText w:val="%3."/>
      <w:lvlJc w:val="right"/>
      <w:pPr>
        <w:ind w:left="2160" w:hanging="180"/>
      </w:pPr>
    </w:lvl>
    <w:lvl w:ilvl="3" w:tplc="45571824" w:tentative="1">
      <w:start w:val="1"/>
      <w:numFmt w:val="decimal"/>
      <w:lvlText w:val="%4."/>
      <w:lvlJc w:val="left"/>
      <w:pPr>
        <w:ind w:left="2880" w:hanging="360"/>
      </w:pPr>
    </w:lvl>
    <w:lvl w:ilvl="4" w:tplc="45571824" w:tentative="1">
      <w:start w:val="1"/>
      <w:numFmt w:val="lowerLetter"/>
      <w:lvlText w:val="%5."/>
      <w:lvlJc w:val="left"/>
      <w:pPr>
        <w:ind w:left="3600" w:hanging="360"/>
      </w:pPr>
    </w:lvl>
    <w:lvl w:ilvl="5" w:tplc="45571824" w:tentative="1">
      <w:start w:val="1"/>
      <w:numFmt w:val="lowerRoman"/>
      <w:lvlText w:val="%6."/>
      <w:lvlJc w:val="right"/>
      <w:pPr>
        <w:ind w:left="4320" w:hanging="180"/>
      </w:pPr>
    </w:lvl>
    <w:lvl w:ilvl="6" w:tplc="45571824" w:tentative="1">
      <w:start w:val="1"/>
      <w:numFmt w:val="decimal"/>
      <w:lvlText w:val="%7."/>
      <w:lvlJc w:val="left"/>
      <w:pPr>
        <w:ind w:left="5040" w:hanging="360"/>
      </w:pPr>
    </w:lvl>
    <w:lvl w:ilvl="7" w:tplc="45571824" w:tentative="1">
      <w:start w:val="1"/>
      <w:numFmt w:val="lowerLetter"/>
      <w:lvlText w:val="%8."/>
      <w:lvlJc w:val="left"/>
      <w:pPr>
        <w:ind w:left="5760" w:hanging="360"/>
      </w:pPr>
    </w:lvl>
    <w:lvl w:ilvl="8" w:tplc="45571824"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F6147"/>
    <w:rsid w:val="00112029"/>
    <w:rsid w:val="00135412"/>
    <w:rsid w:val="0034549A"/>
    <w:rsid w:val="00361FF4"/>
    <w:rsid w:val="003B5299"/>
    <w:rsid w:val="00493A0C"/>
    <w:rsid w:val="004D6B48"/>
    <w:rsid w:val="00531A4E"/>
    <w:rsid w:val="00535F5A"/>
    <w:rsid w:val="00555F58"/>
    <w:rsid w:val="006E6663"/>
    <w:rsid w:val="007C70CE"/>
    <w:rsid w:val="008B3AC2"/>
    <w:rsid w:val="008F680D"/>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0042"/>
    <o:shapelayout v:ext="edit">
      <o:idmap v:ext="edit" data="29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toc 2" w:uiPriority="39"/>
    <w:lsdException w:name="toc 3" w:uiPriority="39"/>
    <w:lsdException w:name="toc 4" w:uiPriority="39"/>
  </w:latentStyles>
  <w:style w:type="paragraph" w:default="1" w:styleId="Normaal">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0">
    <w:name w:val="Heading 1 PHPDOCX"/>
    <w:basedOn w:val="Normaal"/>
    <w:next w:val="Norma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0">
    <w:name w:val="Heading 2 PHPDOCX"/>
    <w:basedOn w:val="Normaal"/>
    <w:next w:val="Norma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0">
    <w:name w:val="Heading 3 PHPDOCX"/>
    <w:basedOn w:val="Normaal"/>
    <w:next w:val="Norma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0">
    <w:name w:val="Heading 4 PHPDOCX"/>
    <w:basedOn w:val="Normaal"/>
    <w:next w:val="Norma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0">
    <w:name w:val="Heading 5 PHPDOCX"/>
    <w:basedOn w:val="Normaal"/>
    <w:next w:val="Norma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0">
    <w:name w:val="Heading 6 PHPDOCX"/>
    <w:basedOn w:val="Normaal"/>
    <w:next w:val="Norma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0">
    <w:name w:val="Heading 7 PHPDOCX"/>
    <w:basedOn w:val="Normaal"/>
    <w:next w:val="Norma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al"/>
    <w:next w:val="Norma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al"/>
    <w:next w:val="Norma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0"/>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0"/>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0"/>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0"/>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0"/>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0"/>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0"/>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al"/>
    <w:next w:val="Norma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al"/>
    <w:next w:val="Norma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al"/>
    <w:next w:val="Norma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al"/>
    <w:next w:val="Norma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1PHPDOCX"/>
    <w:link w:val="Heading1PHPDOCXCar"/>
    <w:uiPriority w:val="99"/>
    <w:semiHidden/>
    <w:unhideWhenUsed/>
    <w:rsid w:val="006E0FDA"/>
    <w:pPr>
      <w:keepNext/>
      <w:outlineLvl w:val="1"/>
    </w:pPr>
    <w:rPr>
      <w:rFonts w:ascii="Calibri" w:eastAsia="Calibri" w:hAnsi="Calibri" w:cs="Calibri"/>
    </w:rPr>
  </w:style>
  <w:style w:type="character" w:customStyle="1" w:styleId="Heading1PHPDOCXCar">
    <w:name w:val="Heading1PHPDOCXCar"/>
    <w:link w:val="Heading1PHPDOCX"/>
    <w:uiPriority w:val="99"/>
    <w:semiHidden/>
    <w:unhideWhenUsed/>
    <w:rsid w:val="006E0FDA"/>
    <w:rPr>
      <w:rFonts w:ascii="Calibri" w:eastAsia="Calibri" w:hAnsi="Calibri" w:cs="Calibri"/>
      <w:sz w:val="22"/>
    </w:rPr>
  </w:style>
  <w:style w:type="paragraph" w:customStyle="1" w:styleId="Heading2PHPDOCX">
    <w:name w:val="Heading2PHPDOCX"/>
    <w:link w:val="Heading2PHPDOCXCar"/>
    <w:uiPriority w:val="99"/>
    <w:semiHidden/>
    <w:unhideWhenUsed/>
    <w:rsid w:val="006E0FDA"/>
    <w:pPr>
      <w:keepNext/>
      <w:outlineLvl w:val="2"/>
    </w:pPr>
    <w:rPr>
      <w:rFonts w:ascii="Calibri" w:eastAsia="Calibri" w:hAnsi="Calibri" w:cs="Calibri"/>
    </w:rPr>
  </w:style>
  <w:style w:type="character" w:customStyle="1" w:styleId="Heading2PHPDOCXCar">
    <w:name w:val="Heading2PHPDOCXCar"/>
    <w:link w:val="Heading2PHPDOCX"/>
    <w:uiPriority w:val="99"/>
    <w:semiHidden/>
    <w:unhideWhenUsed/>
    <w:rsid w:val="006E0FDA"/>
    <w:rPr>
      <w:rFonts w:ascii="Calibri" w:eastAsia="Calibri" w:hAnsi="Calibri" w:cs="Calibri"/>
      <w:sz w:val="22"/>
    </w:rPr>
  </w:style>
  <w:style w:type="paragraph" w:customStyle="1" w:styleId="Heading3PHPDOCX">
    <w:name w:val="Heading3PHPDOCX"/>
    <w:link w:val="Heading3PHPDOCXCar"/>
    <w:uiPriority w:val="99"/>
    <w:semiHidden/>
    <w:unhideWhenUsed/>
    <w:rsid w:val="006E0FDA"/>
    <w:pPr>
      <w:keepNext/>
      <w:outlineLvl w:val="3"/>
    </w:pPr>
    <w:rPr>
      <w:rFonts w:ascii="Calibri" w:eastAsia="Calibri" w:hAnsi="Calibri" w:cs="Calibri"/>
      <w:color w:val="000000"/>
      <w:sz w:val="32"/>
    </w:rPr>
  </w:style>
  <w:style w:type="character" w:customStyle="1" w:styleId="Heading3PHPDOCXCar">
    <w:name w:val="Heading3PHPDOCXCar"/>
    <w:link w:val="Heading3PHPDOCX"/>
    <w:uiPriority w:val="99"/>
    <w:semiHidden/>
    <w:unhideWhenUsed/>
    <w:rsid w:val="006E0FDA"/>
    <w:rPr>
      <w:rFonts w:ascii="Calibri" w:eastAsia="Calibri" w:hAnsi="Calibri" w:cs="Calibri"/>
      <w:color w:val="000000"/>
      <w:sz w:val="32"/>
    </w:rPr>
  </w:style>
  <w:style w:type="paragraph" w:customStyle="1" w:styleId="Heading4PHPDOCX">
    <w:name w:val="Heading4PHPDOCX"/>
    <w:link w:val="Heading4PHPDOCXCar"/>
    <w:uiPriority w:val="99"/>
    <w:semiHidden/>
    <w:unhideWhenUsed/>
    <w:rsid w:val="006E0FDA"/>
    <w:pPr>
      <w:keepNext/>
      <w:spacing w:before="5"/>
      <w:outlineLvl w:val="4"/>
    </w:pPr>
  </w:style>
  <w:style w:type="character" w:customStyle="1" w:styleId="Heading4PHPDOCXCar">
    <w:name w:val="Heading4PHPDOCXCar"/>
    <w:link w:val="Heading4PHPDOCX"/>
    <w:uiPriority w:val="99"/>
    <w:semiHidden/>
    <w:unhideWhenUsed/>
    <w:rsid w:val="006E0FDA"/>
    <w:rPr>
      <w:sz w:val="22"/>
    </w:rPr>
  </w:style>
  <w:style w:type="paragraph" w:customStyle="1" w:styleId="Heading5PHPDOCX">
    <w:name w:val="Heading5PHPDOCX"/>
    <w:link w:val="Heading5PHPDOCXCar"/>
    <w:uiPriority w:val="99"/>
    <w:semiHidden/>
    <w:unhideWhenUsed/>
    <w:rsid w:val="006E0FDA"/>
    <w:pPr>
      <w:keepNext/>
      <w:outlineLvl w:val="5"/>
    </w:pPr>
    <w:rPr>
      <w:color w:val="BFBFBF"/>
    </w:rPr>
  </w:style>
  <w:style w:type="character" w:customStyle="1" w:styleId="Heading5PHPDOCXCar">
    <w:name w:val="Heading5PHPDOCXCar"/>
    <w:link w:val="Heading5PHPDOCX"/>
    <w:uiPriority w:val="99"/>
    <w:semiHidden/>
    <w:unhideWhenUsed/>
    <w:rsid w:val="006E0FDA"/>
    <w:rPr>
      <w:color w:val="BFBFBF"/>
      <w:sz w:val="22"/>
    </w:rPr>
  </w:style>
  <w:style w:type="paragraph" w:customStyle="1" w:styleId="Heading6PHPDOCX">
    <w:name w:val="Heading6PHPDOCX"/>
    <w:link w:val="Heading6PHPDOCXCar"/>
    <w:uiPriority w:val="99"/>
    <w:semiHidden/>
    <w:unhideWhenUsed/>
    <w:rsid w:val="006E0FDA"/>
    <w:pPr>
      <w:keepNext/>
      <w:spacing w:after="0"/>
      <w:outlineLvl w:val="6"/>
    </w:pPr>
    <w:rPr>
      <w:b/>
      <w:color w:val="000000"/>
    </w:rPr>
  </w:style>
  <w:style w:type="character" w:customStyle="1" w:styleId="Heading6PHPDOCXCar">
    <w:name w:val="Heading6PHPDOCXCar"/>
    <w:link w:val="Heading6PHPDOCX"/>
    <w:uiPriority w:val="99"/>
    <w:semiHidden/>
    <w:unhideWhenUsed/>
    <w:rsid w:val="006E0FDA"/>
    <w:rPr>
      <w:b/>
      <w:color w:val="000000"/>
    </w:rPr>
  </w:style>
  <w:style w:type="paragraph" w:customStyle="1" w:styleId="Heading7PHPDOCX">
    <w:name w:val="Heading7PHPDOCX"/>
    <w:link w:val="Heading7PHPDOCXCar"/>
    <w:uiPriority w:val="99"/>
    <w:semiHidden/>
    <w:unhideWhenUsed/>
    <w:rsid w:val="006E0FDA"/>
    <w:pPr>
      <w:keepNext/>
      <w:outlineLvl w:val="7"/>
    </w:pPr>
    <w:rPr>
      <w:rFonts w:ascii="Cambria" w:eastAsia="Cambria" w:hAnsi="Cambria" w:cs="Cambria"/>
      <w:color w:val="000000"/>
      <w:sz w:val="32"/>
    </w:rPr>
  </w:style>
  <w:style w:type="character" w:customStyle="1" w:styleId="Heading7PHPDOCXCar">
    <w:name w:val="Heading7PHPDOCXCar"/>
    <w:link w:val="Heading7PHPDOCX"/>
    <w:uiPriority w:val="99"/>
    <w:semiHidden/>
    <w:unhideWhenUsed/>
    <w:rsid w:val="006E0FDA"/>
    <w:rPr>
      <w:rFonts w:ascii="Cambria" w:eastAsia="Cambria" w:hAnsi="Cambria" w:cs="Cambria"/>
      <w:color w:val="000000"/>
      <w:sz w:val="32"/>
    </w:rPr>
  </w:style>
  <w:style w:type="paragraph" w:styleId="Ballontekst">
    <w:name w:val="Balloon Text"/>
    <w:basedOn w:val="Normaal"/>
    <w:link w:val="BallontekstTeken"/>
    <w:uiPriority w:val="99"/>
    <w:semiHidden/>
    <w:unhideWhenUsed/>
    <w:rsid w:val="007C70CE"/>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C70CE"/>
    <w:rPr>
      <w:rFonts w:ascii="Lucida Grande" w:hAnsi="Lucida Grande" w:cs="Lucida Grande"/>
      <w:sz w:val="18"/>
      <w:szCs w:val="18"/>
    </w:rPr>
  </w:style>
  <w:style w:type="paragraph" w:styleId="Inhopg2">
    <w:name w:val="toc 2"/>
    <w:basedOn w:val="Normaal"/>
    <w:next w:val="Normaal"/>
    <w:autoRedefine/>
    <w:uiPriority w:val="39"/>
    <w:unhideWhenUsed/>
    <w:rsid w:val="007C70CE"/>
    <w:pPr>
      <w:spacing w:after="100"/>
      <w:ind w:left="220"/>
    </w:pPr>
  </w:style>
  <w:style w:type="paragraph" w:styleId="Inhopg3">
    <w:name w:val="toc 3"/>
    <w:basedOn w:val="Normaal"/>
    <w:next w:val="Normaal"/>
    <w:autoRedefine/>
    <w:uiPriority w:val="39"/>
    <w:unhideWhenUsed/>
    <w:rsid w:val="007C70CE"/>
    <w:pPr>
      <w:spacing w:after="100"/>
      <w:ind w:left="440"/>
    </w:pPr>
  </w:style>
  <w:style w:type="paragraph" w:styleId="Inhopg4">
    <w:name w:val="toc 4"/>
    <w:basedOn w:val="Normaal"/>
    <w:next w:val="Normaal"/>
    <w:autoRedefine/>
    <w:uiPriority w:val="39"/>
    <w:unhideWhenUsed/>
    <w:rsid w:val="007C70CE"/>
    <w:pPr>
      <w:spacing w:after="100"/>
      <w:ind w:left="6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toc 2" w:uiPriority="39"/>
    <w:lsdException w:name="toc 3" w:uiPriority="39"/>
    <w:lsdException w:name="toc 4" w:uiPriority="39"/>
  </w:latentStyles>
  <w:style w:type="paragraph" w:default="1" w:styleId="Normaal">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0">
    <w:name w:val="Heading 1 PHPDOCX"/>
    <w:basedOn w:val="Normaal"/>
    <w:next w:val="Norma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0">
    <w:name w:val="Heading 2 PHPDOCX"/>
    <w:basedOn w:val="Normaal"/>
    <w:next w:val="Norma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0">
    <w:name w:val="Heading 3 PHPDOCX"/>
    <w:basedOn w:val="Normaal"/>
    <w:next w:val="Norma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0">
    <w:name w:val="Heading 4 PHPDOCX"/>
    <w:basedOn w:val="Normaal"/>
    <w:next w:val="Norma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0">
    <w:name w:val="Heading 5 PHPDOCX"/>
    <w:basedOn w:val="Normaal"/>
    <w:next w:val="Norma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0">
    <w:name w:val="Heading 6 PHPDOCX"/>
    <w:basedOn w:val="Normaal"/>
    <w:next w:val="Norma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0">
    <w:name w:val="Heading 7 PHPDOCX"/>
    <w:basedOn w:val="Normaal"/>
    <w:next w:val="Norma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al"/>
    <w:next w:val="Norma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al"/>
    <w:next w:val="Norma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0"/>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0"/>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0"/>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0"/>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0"/>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0"/>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0"/>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al"/>
    <w:next w:val="Norma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al"/>
    <w:next w:val="Norma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al"/>
    <w:next w:val="Norma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al"/>
    <w:next w:val="Norma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1PHPDOCX"/>
    <w:link w:val="Heading1PHPDOCXCar"/>
    <w:uiPriority w:val="99"/>
    <w:semiHidden/>
    <w:unhideWhenUsed/>
    <w:rsid w:val="006E0FDA"/>
    <w:pPr>
      <w:keepNext/>
      <w:outlineLvl w:val="1"/>
    </w:pPr>
    <w:rPr>
      <w:rFonts w:ascii="Calibri" w:eastAsia="Calibri" w:hAnsi="Calibri" w:cs="Calibri"/>
    </w:rPr>
  </w:style>
  <w:style w:type="character" w:customStyle="1" w:styleId="Heading1PHPDOCXCar">
    <w:name w:val="Heading1PHPDOCXCar"/>
    <w:link w:val="Heading1PHPDOCX"/>
    <w:uiPriority w:val="99"/>
    <w:semiHidden/>
    <w:unhideWhenUsed/>
    <w:rsid w:val="006E0FDA"/>
    <w:rPr>
      <w:rFonts w:ascii="Calibri" w:eastAsia="Calibri" w:hAnsi="Calibri" w:cs="Calibri"/>
      <w:sz w:val="22"/>
    </w:rPr>
  </w:style>
  <w:style w:type="paragraph" w:customStyle="1" w:styleId="Heading2PHPDOCX">
    <w:name w:val="Heading2PHPDOCX"/>
    <w:link w:val="Heading2PHPDOCXCar"/>
    <w:uiPriority w:val="99"/>
    <w:semiHidden/>
    <w:unhideWhenUsed/>
    <w:rsid w:val="006E0FDA"/>
    <w:pPr>
      <w:keepNext/>
      <w:outlineLvl w:val="2"/>
    </w:pPr>
    <w:rPr>
      <w:rFonts w:ascii="Calibri" w:eastAsia="Calibri" w:hAnsi="Calibri" w:cs="Calibri"/>
    </w:rPr>
  </w:style>
  <w:style w:type="character" w:customStyle="1" w:styleId="Heading2PHPDOCXCar">
    <w:name w:val="Heading2PHPDOCXCar"/>
    <w:link w:val="Heading2PHPDOCX"/>
    <w:uiPriority w:val="99"/>
    <w:semiHidden/>
    <w:unhideWhenUsed/>
    <w:rsid w:val="006E0FDA"/>
    <w:rPr>
      <w:rFonts w:ascii="Calibri" w:eastAsia="Calibri" w:hAnsi="Calibri" w:cs="Calibri"/>
      <w:sz w:val="22"/>
    </w:rPr>
  </w:style>
  <w:style w:type="paragraph" w:customStyle="1" w:styleId="Heading3PHPDOCX">
    <w:name w:val="Heading3PHPDOCX"/>
    <w:link w:val="Heading3PHPDOCXCar"/>
    <w:uiPriority w:val="99"/>
    <w:semiHidden/>
    <w:unhideWhenUsed/>
    <w:rsid w:val="006E0FDA"/>
    <w:pPr>
      <w:keepNext/>
      <w:outlineLvl w:val="3"/>
    </w:pPr>
    <w:rPr>
      <w:rFonts w:ascii="Calibri" w:eastAsia="Calibri" w:hAnsi="Calibri" w:cs="Calibri"/>
      <w:color w:val="000000"/>
      <w:sz w:val="32"/>
    </w:rPr>
  </w:style>
  <w:style w:type="character" w:customStyle="1" w:styleId="Heading3PHPDOCXCar">
    <w:name w:val="Heading3PHPDOCXCar"/>
    <w:link w:val="Heading3PHPDOCX"/>
    <w:uiPriority w:val="99"/>
    <w:semiHidden/>
    <w:unhideWhenUsed/>
    <w:rsid w:val="006E0FDA"/>
    <w:rPr>
      <w:rFonts w:ascii="Calibri" w:eastAsia="Calibri" w:hAnsi="Calibri" w:cs="Calibri"/>
      <w:color w:val="000000"/>
      <w:sz w:val="32"/>
    </w:rPr>
  </w:style>
  <w:style w:type="paragraph" w:customStyle="1" w:styleId="Heading4PHPDOCX">
    <w:name w:val="Heading4PHPDOCX"/>
    <w:link w:val="Heading4PHPDOCXCar"/>
    <w:uiPriority w:val="99"/>
    <w:semiHidden/>
    <w:unhideWhenUsed/>
    <w:rsid w:val="006E0FDA"/>
    <w:pPr>
      <w:keepNext/>
      <w:spacing w:before="5"/>
      <w:outlineLvl w:val="4"/>
    </w:pPr>
  </w:style>
  <w:style w:type="character" w:customStyle="1" w:styleId="Heading4PHPDOCXCar">
    <w:name w:val="Heading4PHPDOCXCar"/>
    <w:link w:val="Heading4PHPDOCX"/>
    <w:uiPriority w:val="99"/>
    <w:semiHidden/>
    <w:unhideWhenUsed/>
    <w:rsid w:val="006E0FDA"/>
    <w:rPr>
      <w:sz w:val="22"/>
    </w:rPr>
  </w:style>
  <w:style w:type="paragraph" w:customStyle="1" w:styleId="Heading5PHPDOCX">
    <w:name w:val="Heading5PHPDOCX"/>
    <w:link w:val="Heading5PHPDOCXCar"/>
    <w:uiPriority w:val="99"/>
    <w:semiHidden/>
    <w:unhideWhenUsed/>
    <w:rsid w:val="006E0FDA"/>
    <w:pPr>
      <w:keepNext/>
      <w:outlineLvl w:val="5"/>
    </w:pPr>
    <w:rPr>
      <w:color w:val="BFBFBF"/>
    </w:rPr>
  </w:style>
  <w:style w:type="character" w:customStyle="1" w:styleId="Heading5PHPDOCXCar">
    <w:name w:val="Heading5PHPDOCXCar"/>
    <w:link w:val="Heading5PHPDOCX"/>
    <w:uiPriority w:val="99"/>
    <w:semiHidden/>
    <w:unhideWhenUsed/>
    <w:rsid w:val="006E0FDA"/>
    <w:rPr>
      <w:color w:val="BFBFBF"/>
      <w:sz w:val="22"/>
    </w:rPr>
  </w:style>
  <w:style w:type="paragraph" w:customStyle="1" w:styleId="Heading6PHPDOCX">
    <w:name w:val="Heading6PHPDOCX"/>
    <w:link w:val="Heading6PHPDOCXCar"/>
    <w:uiPriority w:val="99"/>
    <w:semiHidden/>
    <w:unhideWhenUsed/>
    <w:rsid w:val="006E0FDA"/>
    <w:pPr>
      <w:keepNext/>
      <w:spacing w:after="0"/>
      <w:outlineLvl w:val="6"/>
    </w:pPr>
    <w:rPr>
      <w:b/>
      <w:color w:val="000000"/>
    </w:rPr>
  </w:style>
  <w:style w:type="character" w:customStyle="1" w:styleId="Heading6PHPDOCXCar">
    <w:name w:val="Heading6PHPDOCXCar"/>
    <w:link w:val="Heading6PHPDOCX"/>
    <w:uiPriority w:val="99"/>
    <w:semiHidden/>
    <w:unhideWhenUsed/>
    <w:rsid w:val="006E0FDA"/>
    <w:rPr>
      <w:b/>
      <w:color w:val="000000"/>
    </w:rPr>
  </w:style>
  <w:style w:type="paragraph" w:customStyle="1" w:styleId="Heading7PHPDOCX">
    <w:name w:val="Heading7PHPDOCX"/>
    <w:link w:val="Heading7PHPDOCXCar"/>
    <w:uiPriority w:val="99"/>
    <w:semiHidden/>
    <w:unhideWhenUsed/>
    <w:rsid w:val="006E0FDA"/>
    <w:pPr>
      <w:keepNext/>
      <w:outlineLvl w:val="7"/>
    </w:pPr>
    <w:rPr>
      <w:rFonts w:ascii="Cambria" w:eastAsia="Cambria" w:hAnsi="Cambria" w:cs="Cambria"/>
      <w:color w:val="000000"/>
      <w:sz w:val="32"/>
    </w:rPr>
  </w:style>
  <w:style w:type="character" w:customStyle="1" w:styleId="Heading7PHPDOCXCar">
    <w:name w:val="Heading7PHPDOCXCar"/>
    <w:link w:val="Heading7PHPDOCX"/>
    <w:uiPriority w:val="99"/>
    <w:semiHidden/>
    <w:unhideWhenUsed/>
    <w:rsid w:val="006E0FDA"/>
    <w:rPr>
      <w:rFonts w:ascii="Cambria" w:eastAsia="Cambria" w:hAnsi="Cambria" w:cs="Cambria"/>
      <w:color w:val="000000"/>
      <w:sz w:val="32"/>
    </w:rPr>
  </w:style>
  <w:style w:type="paragraph" w:styleId="Ballontekst">
    <w:name w:val="Balloon Text"/>
    <w:basedOn w:val="Normaal"/>
    <w:link w:val="BallontekstTeken"/>
    <w:uiPriority w:val="99"/>
    <w:semiHidden/>
    <w:unhideWhenUsed/>
    <w:rsid w:val="007C70CE"/>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C70CE"/>
    <w:rPr>
      <w:rFonts w:ascii="Lucida Grande" w:hAnsi="Lucida Grande" w:cs="Lucida Grande"/>
      <w:sz w:val="18"/>
      <w:szCs w:val="18"/>
    </w:rPr>
  </w:style>
  <w:style w:type="paragraph" w:styleId="Inhopg2">
    <w:name w:val="toc 2"/>
    <w:basedOn w:val="Normaal"/>
    <w:next w:val="Normaal"/>
    <w:autoRedefine/>
    <w:uiPriority w:val="39"/>
    <w:unhideWhenUsed/>
    <w:rsid w:val="007C70CE"/>
    <w:pPr>
      <w:spacing w:after="100"/>
      <w:ind w:left="220"/>
    </w:pPr>
  </w:style>
  <w:style w:type="paragraph" w:styleId="Inhopg3">
    <w:name w:val="toc 3"/>
    <w:basedOn w:val="Normaal"/>
    <w:next w:val="Normaal"/>
    <w:autoRedefine/>
    <w:uiPriority w:val="39"/>
    <w:unhideWhenUsed/>
    <w:rsid w:val="007C70CE"/>
    <w:pPr>
      <w:spacing w:after="100"/>
      <w:ind w:left="440"/>
    </w:pPr>
  </w:style>
  <w:style w:type="paragraph" w:styleId="Inhopg4">
    <w:name w:val="toc 4"/>
    <w:basedOn w:val="Normaal"/>
    <w:next w:val="Normaal"/>
    <w:autoRedefine/>
    <w:uiPriority w:val="39"/>
    <w:unhideWhenUsed/>
    <w:rsid w:val="007C70C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FB5BC-65DE-414C-9C54-CB5E159A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2734</Words>
  <Characters>15037</Characters>
  <Application>Microsoft Macintosh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Cora Hertsenberg</cp:lastModifiedBy>
  <cp:revision>2</cp:revision>
  <dcterms:created xsi:type="dcterms:W3CDTF">2016-06-12T14:39:00Z</dcterms:created>
  <dcterms:modified xsi:type="dcterms:W3CDTF">2016-06-12T14:39:00Z</dcterms:modified>
</cp:coreProperties>
</file>