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1DC0" w14:textId="77777777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45FA2CB6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2992136B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3FFA66B" w14:textId="77777777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475F94">
        <w:rPr>
          <w:b/>
          <w:sz w:val="24"/>
        </w:rPr>
        <w:t>Besluitenlijst</w:t>
      </w:r>
      <w:r w:rsidR="00427198">
        <w:rPr>
          <w:b/>
          <w:sz w:val="24"/>
        </w:rPr>
        <w:t xml:space="preserve"> </w:t>
      </w:r>
      <w:r w:rsidR="006C24FC">
        <w:rPr>
          <w:b/>
          <w:sz w:val="24"/>
        </w:rPr>
        <w:t>v</w:t>
      </w:r>
      <w:r>
        <w:rPr>
          <w:b/>
          <w:sz w:val="24"/>
        </w:rPr>
        <w:t>oor</w:t>
      </w:r>
      <w:r w:rsidR="006D1DD1">
        <w:rPr>
          <w:b/>
          <w:sz w:val="24"/>
        </w:rPr>
        <w:t xml:space="preserve"> de vergadering van </w:t>
      </w:r>
    </w:p>
    <w:p w14:paraId="61A039B3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5AD27845" w14:textId="77777777" w:rsidR="00D51348" w:rsidRPr="004B6EA6" w:rsidRDefault="002F6DA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</w:t>
      </w:r>
      <w:r w:rsidR="00427198">
        <w:rPr>
          <w:rFonts w:ascii="Arial" w:hAnsi="Arial"/>
          <w:b/>
          <w:sz w:val="24"/>
          <w:szCs w:val="24"/>
        </w:rPr>
        <w:t>-0</w:t>
      </w:r>
      <w:r>
        <w:rPr>
          <w:rFonts w:ascii="Arial" w:hAnsi="Arial"/>
          <w:b/>
          <w:sz w:val="24"/>
          <w:szCs w:val="24"/>
        </w:rPr>
        <w:t>6</w:t>
      </w:r>
      <w:r w:rsidR="00427198">
        <w:rPr>
          <w:rFonts w:ascii="Arial" w:hAnsi="Arial"/>
          <w:b/>
          <w:sz w:val="24"/>
          <w:szCs w:val="24"/>
        </w:rPr>
        <w:t>-</w:t>
      </w:r>
      <w:r w:rsidR="008E4A83">
        <w:rPr>
          <w:rFonts w:ascii="Arial" w:hAnsi="Arial"/>
          <w:b/>
          <w:sz w:val="24"/>
          <w:szCs w:val="24"/>
        </w:rPr>
        <w:t>2</w:t>
      </w:r>
      <w:r w:rsidR="002A4DC1">
        <w:rPr>
          <w:rFonts w:ascii="Arial" w:hAnsi="Arial"/>
          <w:b/>
          <w:sz w:val="24"/>
          <w:szCs w:val="24"/>
        </w:rPr>
        <w:t>02</w:t>
      </w:r>
      <w:r w:rsidR="008E4A83">
        <w:rPr>
          <w:rFonts w:ascii="Arial" w:hAnsi="Arial"/>
          <w:b/>
          <w:sz w:val="24"/>
          <w:szCs w:val="24"/>
        </w:rPr>
        <w:t>2</w:t>
      </w:r>
      <w:r w:rsidR="00C3289D">
        <w:rPr>
          <w:rFonts w:ascii="Arial" w:hAnsi="Arial"/>
          <w:b/>
          <w:sz w:val="24"/>
          <w:szCs w:val="24"/>
        </w:rPr>
        <w:t>,</w:t>
      </w:r>
      <w:r w:rsidR="003009D2">
        <w:rPr>
          <w:rFonts w:ascii="Arial" w:hAnsi="Arial"/>
          <w:b/>
          <w:sz w:val="24"/>
          <w:szCs w:val="24"/>
        </w:rPr>
        <w:t xml:space="preserve"> </w:t>
      </w:r>
      <w:r w:rsidR="008E4A83">
        <w:rPr>
          <w:rFonts w:ascii="Arial" w:hAnsi="Arial"/>
          <w:b/>
          <w:sz w:val="24"/>
          <w:szCs w:val="24"/>
        </w:rPr>
        <w:t>15.00</w:t>
      </w:r>
      <w:r w:rsidR="00475F94">
        <w:rPr>
          <w:rFonts w:ascii="Arial" w:hAnsi="Arial"/>
          <w:b/>
          <w:sz w:val="24"/>
          <w:szCs w:val="24"/>
        </w:rPr>
        <w:t xml:space="preserve"> </w:t>
      </w:r>
      <w:r w:rsidR="008E4A83">
        <w:rPr>
          <w:rFonts w:ascii="Arial" w:hAnsi="Arial"/>
          <w:b/>
          <w:sz w:val="24"/>
          <w:szCs w:val="24"/>
        </w:rPr>
        <w:t>–</w:t>
      </w:r>
      <w:r w:rsidR="00475F94">
        <w:rPr>
          <w:rFonts w:ascii="Arial" w:hAnsi="Arial"/>
          <w:b/>
          <w:sz w:val="24"/>
          <w:szCs w:val="24"/>
        </w:rPr>
        <w:t xml:space="preserve"> </w:t>
      </w:r>
      <w:r w:rsidR="008E4A83">
        <w:rPr>
          <w:rFonts w:ascii="Arial" w:hAnsi="Arial"/>
          <w:b/>
          <w:sz w:val="24"/>
          <w:szCs w:val="24"/>
        </w:rPr>
        <w:t>17.00</w:t>
      </w:r>
      <w:r w:rsidR="00BF0A6E">
        <w:rPr>
          <w:rFonts w:ascii="Arial" w:hAnsi="Arial"/>
          <w:b/>
          <w:sz w:val="24"/>
          <w:szCs w:val="24"/>
        </w:rPr>
        <w:t xml:space="preserve"> </w:t>
      </w:r>
      <w:r w:rsidR="00EE2B43" w:rsidRPr="004B6EA6">
        <w:rPr>
          <w:rFonts w:ascii="Arial" w:hAnsi="Arial"/>
          <w:b/>
          <w:sz w:val="24"/>
          <w:szCs w:val="24"/>
        </w:rPr>
        <w:t xml:space="preserve">uur </w:t>
      </w:r>
    </w:p>
    <w:p w14:paraId="575CCCA7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1E23F77D" w14:textId="77777777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locatie</w:t>
      </w:r>
      <w:proofErr w:type="gramEnd"/>
      <w:r>
        <w:rPr>
          <w:rFonts w:ascii="Arial" w:hAnsi="Arial"/>
          <w:b/>
          <w:sz w:val="24"/>
        </w:rPr>
        <w:t>:</w:t>
      </w:r>
      <w:r w:rsidR="00D51348">
        <w:rPr>
          <w:rFonts w:ascii="Arial" w:hAnsi="Arial"/>
          <w:b/>
          <w:sz w:val="24"/>
        </w:rPr>
        <w:t xml:space="preserve"> </w:t>
      </w:r>
      <w:r w:rsidR="002D135E">
        <w:rPr>
          <w:rFonts w:ascii="Arial" w:hAnsi="Arial"/>
          <w:b/>
          <w:sz w:val="24"/>
        </w:rPr>
        <w:t>gemeentehuis</w:t>
      </w:r>
      <w:r w:rsidR="002A4DC1">
        <w:rPr>
          <w:rFonts w:ascii="Arial" w:hAnsi="Arial"/>
          <w:b/>
          <w:sz w:val="24"/>
        </w:rPr>
        <w:t>, vergaderruimte “boven voor”</w:t>
      </w:r>
    </w:p>
    <w:p w14:paraId="64DA4190" w14:textId="77777777" w:rsidR="005817C9" w:rsidRDefault="005817C9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24121246" w14:textId="77777777" w:rsidR="002D135E" w:rsidRDefault="002D135E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spacing w:val="-3"/>
        </w:rPr>
      </w:pPr>
    </w:p>
    <w:p w14:paraId="6453BC8D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7B75651B" w14:textId="77777777" w:rsidR="00475F94" w:rsidRDefault="00475F94" w:rsidP="00475F94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T. Stoker (voorzitter)</w:t>
      </w:r>
    </w:p>
    <w:p w14:paraId="61B4AE9F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H. </w:t>
      </w:r>
      <w:proofErr w:type="spellStart"/>
      <w:r>
        <w:rPr>
          <w:rFonts w:ascii="Arial" w:hAnsi="Arial"/>
          <w:spacing w:val="-3"/>
        </w:rPr>
        <w:t>Aalfs</w:t>
      </w:r>
      <w:proofErr w:type="spellEnd"/>
      <w:r>
        <w:rPr>
          <w:rFonts w:ascii="Arial" w:hAnsi="Arial"/>
          <w:spacing w:val="-3"/>
        </w:rPr>
        <w:t xml:space="preserve"> (</w:t>
      </w:r>
      <w:proofErr w:type="spellStart"/>
      <w:r>
        <w:rPr>
          <w:rFonts w:ascii="Arial" w:hAnsi="Arial"/>
          <w:spacing w:val="-3"/>
        </w:rPr>
        <w:t>vice</w:t>
      </w:r>
      <w:proofErr w:type="spellEnd"/>
      <w:r>
        <w:rPr>
          <w:rFonts w:ascii="Arial" w:hAnsi="Arial"/>
          <w:spacing w:val="-3"/>
        </w:rPr>
        <w:t xml:space="preserve"> voorzitter)</w:t>
      </w:r>
    </w:p>
    <w:p w14:paraId="6B9C06AA" w14:textId="77777777" w:rsidR="00475F94" w:rsidRDefault="00475F94" w:rsidP="00475F94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J.N. </w:t>
      </w:r>
      <w:proofErr w:type="spellStart"/>
      <w:r>
        <w:rPr>
          <w:rFonts w:ascii="Arial" w:hAnsi="Arial"/>
          <w:spacing w:val="-3"/>
        </w:rPr>
        <w:t>Schoustra</w:t>
      </w:r>
      <w:proofErr w:type="spellEnd"/>
      <w:r>
        <w:rPr>
          <w:rFonts w:ascii="Arial" w:hAnsi="Arial"/>
          <w:spacing w:val="-3"/>
        </w:rPr>
        <w:t xml:space="preserve"> (secretaris)</w:t>
      </w:r>
    </w:p>
    <w:p w14:paraId="5BB8A017" w14:textId="77777777" w:rsidR="00475F94" w:rsidRDefault="00475F94" w:rsidP="00475F94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P. Faber (penningmeester)</w:t>
      </w:r>
    </w:p>
    <w:p w14:paraId="54E287C4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L. van </w:t>
      </w:r>
      <w:proofErr w:type="spellStart"/>
      <w:r>
        <w:rPr>
          <w:rFonts w:ascii="Arial" w:hAnsi="Arial"/>
          <w:spacing w:val="-3"/>
        </w:rPr>
        <w:t>Felius</w:t>
      </w:r>
      <w:proofErr w:type="spellEnd"/>
      <w:r>
        <w:rPr>
          <w:rFonts w:ascii="Arial" w:hAnsi="Arial"/>
          <w:spacing w:val="-3"/>
        </w:rPr>
        <w:t xml:space="preserve"> </w:t>
      </w:r>
    </w:p>
    <w:p w14:paraId="117F5C3F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G. Diever (directeur, a.i.)</w:t>
      </w:r>
    </w:p>
    <w:p w14:paraId="5E02A1E5" w14:textId="77777777" w:rsidR="00475F94" w:rsidRPr="001D0D22" w:rsidRDefault="00475F94" w:rsidP="00475F94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J.J. Werkman (coördinator Onderwijs, Personeel &amp; Organisatie gemeente Ameland)</w:t>
      </w:r>
    </w:p>
    <w:p w14:paraId="2609B332" w14:textId="77777777" w:rsidR="00475F94" w:rsidRDefault="00475F94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D2C594F" w14:textId="77777777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096B04DE" w14:textId="77777777" w:rsidR="00141938" w:rsidRDefault="00141938" w:rsidP="006151ED">
      <w:pPr>
        <w:tabs>
          <w:tab w:val="left" w:pos="284"/>
        </w:tabs>
        <w:rPr>
          <w:rFonts w:ascii="Arial" w:hAnsi="Arial"/>
          <w:spacing w:val="-3"/>
        </w:rPr>
      </w:pPr>
    </w:p>
    <w:p w14:paraId="69A671F7" w14:textId="4881E7EE" w:rsidR="00EE2B43" w:rsidRDefault="00D24C7E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4C8AE9" wp14:editId="409C5551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5669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797E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35pt" to="44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" o:allowincell="f"/>
            </w:pict>
          </mc:Fallback>
        </mc:AlternateContent>
      </w:r>
    </w:p>
    <w:p w14:paraId="316F0F36" w14:textId="77777777" w:rsidR="002C4916" w:rsidRDefault="002C4916">
      <w:pPr>
        <w:tabs>
          <w:tab w:val="left" w:pos="284"/>
        </w:tabs>
        <w:rPr>
          <w:rFonts w:ascii="Arial" w:hAnsi="Arial"/>
          <w:spacing w:val="-3"/>
        </w:rPr>
      </w:pPr>
    </w:p>
    <w:p w14:paraId="0CA75579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0A86C80B" w14:textId="77777777" w:rsidR="00437BC5" w:rsidRDefault="00475F94" w:rsidP="00B60FC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De voorzitter heet iedereen van harte welkom en opent de vergadering. Dit is de laatste bijeenkomst van de bestuurscommissie in dit schooljaar. </w:t>
      </w:r>
    </w:p>
    <w:p w14:paraId="6FB5139A" w14:textId="77777777" w:rsidR="00475F94" w:rsidRDefault="00475F94" w:rsidP="00B60FC6">
      <w:pPr>
        <w:tabs>
          <w:tab w:val="left" w:pos="284"/>
        </w:tabs>
        <w:rPr>
          <w:rFonts w:ascii="Arial" w:hAnsi="Arial"/>
          <w:spacing w:val="-2"/>
        </w:rPr>
      </w:pPr>
    </w:p>
    <w:p w14:paraId="10BDF156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61E0236B" w14:textId="77777777" w:rsidR="00DC79EA" w:rsidRDefault="00475F94" w:rsidP="00DC79E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Agendapunt 10 vervalt en wordt behandeld tijdens de vergadering in september </w:t>
      </w:r>
    </w:p>
    <w:p w14:paraId="6EBB9C08" w14:textId="77777777" w:rsidR="00475F94" w:rsidRDefault="00475F94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2E5DC8C8" w14:textId="77777777" w:rsidR="00475F94" w:rsidRDefault="00475F94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5EEC6D75" w14:textId="77777777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2F300250" w14:textId="77777777" w:rsidR="00346DB5" w:rsidRDefault="00346DB5" w:rsidP="00822A3B">
      <w:pPr>
        <w:tabs>
          <w:tab w:val="left" w:pos="284"/>
        </w:tabs>
        <w:ind w:left="360"/>
        <w:rPr>
          <w:rFonts w:ascii="Arial" w:hAnsi="Arial"/>
          <w:spacing w:val="-2"/>
        </w:rPr>
      </w:pPr>
    </w:p>
    <w:p w14:paraId="5FD5849D" w14:textId="77777777" w:rsidR="00346DB5" w:rsidRDefault="00346DB5" w:rsidP="003009D2">
      <w:pPr>
        <w:tabs>
          <w:tab w:val="left" w:pos="284"/>
        </w:tabs>
        <w:rPr>
          <w:rFonts w:ascii="Arial" w:hAnsi="Arial"/>
          <w:spacing w:val="-2"/>
          <w:u w:val="single"/>
        </w:rPr>
      </w:pPr>
      <w:r w:rsidRPr="00346DB5">
        <w:rPr>
          <w:rFonts w:ascii="Arial" w:hAnsi="Arial"/>
          <w:spacing w:val="-2"/>
          <w:u w:val="single"/>
        </w:rPr>
        <w:t>Ingekomen stukken:</w:t>
      </w:r>
    </w:p>
    <w:p w14:paraId="1D4D54CD" w14:textId="77777777" w:rsidR="00C56A2B" w:rsidRDefault="002F6DA9" w:rsidP="002F6DA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-brief </w:t>
      </w:r>
      <w:proofErr w:type="gramStart"/>
      <w:r>
        <w:rPr>
          <w:rFonts w:ascii="Arial" w:hAnsi="Arial"/>
          <w:spacing w:val="-2"/>
        </w:rPr>
        <w:t>AON verzekeringen</w:t>
      </w:r>
      <w:proofErr w:type="gramEnd"/>
      <w:r>
        <w:rPr>
          <w:rFonts w:ascii="Arial" w:hAnsi="Arial"/>
          <w:spacing w:val="-2"/>
        </w:rPr>
        <w:t xml:space="preserve"> maart 2022 m.b.t. verlenging en uitbreiding bestuurdersaansprakelijkheids-verzekering</w:t>
      </w:r>
      <w:r w:rsidR="0060312B">
        <w:rPr>
          <w:rFonts w:ascii="Arial" w:hAnsi="Arial"/>
          <w:spacing w:val="-2"/>
        </w:rPr>
        <w:t xml:space="preserve"> --&gt; voor kennisgeving aangenomen. </w:t>
      </w:r>
    </w:p>
    <w:p w14:paraId="3ABB072D" w14:textId="77777777" w:rsidR="002F6DA9" w:rsidRDefault="002F6DA9" w:rsidP="002F6DA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-brief ABUS d.d. 25-04-2022 m.b.t. CO2 melders</w:t>
      </w:r>
      <w:r w:rsidR="0060312B">
        <w:rPr>
          <w:rFonts w:ascii="Arial" w:hAnsi="Arial"/>
          <w:spacing w:val="-2"/>
        </w:rPr>
        <w:t xml:space="preserve"> --&gt; voor kennisgeving aangenomen. </w:t>
      </w:r>
    </w:p>
    <w:p w14:paraId="340F26DC" w14:textId="77777777" w:rsidR="002F6DA9" w:rsidRDefault="002F6DA9" w:rsidP="002F6DA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-brief Vervangingsfonds en participatiefonds d.d. 16 mei 2022 mb.t. premievrijstelling augustus tot en met december 2022</w:t>
      </w:r>
      <w:r w:rsidR="0060312B">
        <w:rPr>
          <w:rFonts w:ascii="Arial" w:hAnsi="Arial"/>
          <w:spacing w:val="-2"/>
        </w:rPr>
        <w:t xml:space="preserve"> --&gt; voor kennisgeving aangenomen.</w:t>
      </w:r>
    </w:p>
    <w:p w14:paraId="445293C6" w14:textId="77777777" w:rsidR="002F6DA9" w:rsidRDefault="002F6DA9" w:rsidP="002F6DA9">
      <w:pPr>
        <w:tabs>
          <w:tab w:val="left" w:pos="284"/>
        </w:tabs>
        <w:rPr>
          <w:rFonts w:ascii="Arial" w:hAnsi="Arial"/>
          <w:spacing w:val="-2"/>
        </w:rPr>
      </w:pPr>
    </w:p>
    <w:p w14:paraId="2EFBE235" w14:textId="77777777" w:rsidR="00346DB5" w:rsidRDefault="00346DB5" w:rsidP="00460EA3">
      <w:pPr>
        <w:tabs>
          <w:tab w:val="left" w:pos="284"/>
        </w:tabs>
        <w:rPr>
          <w:rFonts w:ascii="Arial" w:hAnsi="Arial"/>
          <w:spacing w:val="-2"/>
          <w:u w:val="single"/>
        </w:rPr>
      </w:pPr>
      <w:r w:rsidRPr="00346DB5">
        <w:rPr>
          <w:rFonts w:ascii="Arial" w:hAnsi="Arial"/>
          <w:spacing w:val="-2"/>
          <w:u w:val="single"/>
        </w:rPr>
        <w:t>Mededelingen:</w:t>
      </w:r>
    </w:p>
    <w:p w14:paraId="1021C57A" w14:textId="77777777" w:rsidR="0060312B" w:rsidRDefault="0060312B" w:rsidP="007751E6">
      <w:pPr>
        <w:tabs>
          <w:tab w:val="left" w:pos="284"/>
        </w:tabs>
        <w:rPr>
          <w:rFonts w:ascii="Arial" w:hAnsi="Arial"/>
          <w:spacing w:val="-2"/>
        </w:rPr>
      </w:pPr>
      <w:proofErr w:type="spellStart"/>
      <w:r>
        <w:rPr>
          <w:rFonts w:ascii="Arial" w:hAnsi="Arial"/>
          <w:spacing w:val="-2"/>
        </w:rPr>
        <w:t>Secetaris</w:t>
      </w:r>
      <w:proofErr w:type="spellEnd"/>
      <w:r>
        <w:rPr>
          <w:rFonts w:ascii="Arial" w:hAnsi="Arial"/>
          <w:spacing w:val="-2"/>
        </w:rPr>
        <w:t>: brief ministerie van Onderwijs, Cultuur en Wetenschap over verlenging bijzondere bekostiging PO de Friese Waddeneilanden. Directeur Swap dient verzoek tot verlenging in bij OC en W voor de periode 1 augustus 2022 tot en met 31 december 2027. Deze bekostiging wordt jaarlijks geïndexeerd. Het ministerie heeft mondeling aangegeven de bekostiging te willen verlengen.</w:t>
      </w:r>
    </w:p>
    <w:p w14:paraId="7AA191F6" w14:textId="77777777" w:rsidR="0060312B" w:rsidRDefault="0060312B" w:rsidP="007751E6">
      <w:pPr>
        <w:tabs>
          <w:tab w:val="left" w:pos="284"/>
        </w:tabs>
        <w:rPr>
          <w:rFonts w:ascii="Arial" w:hAnsi="Arial"/>
          <w:spacing w:val="-2"/>
        </w:rPr>
      </w:pPr>
    </w:p>
    <w:p w14:paraId="236996DC" w14:textId="77777777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5817C9">
        <w:rPr>
          <w:rFonts w:ascii="Arial" w:hAnsi="Arial"/>
          <w:spacing w:val="-2"/>
        </w:rPr>
        <w:t>team Onderwijs, Personeel &amp; Organisatie</w:t>
      </w:r>
      <w:r>
        <w:rPr>
          <w:rFonts w:ascii="Arial" w:hAnsi="Arial"/>
          <w:spacing w:val="-2"/>
        </w:rPr>
        <w:tab/>
      </w:r>
    </w:p>
    <w:p w14:paraId="24CD3F94" w14:textId="77777777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2F6DA9">
        <w:rPr>
          <w:rFonts w:ascii="Arial" w:hAnsi="Arial"/>
          <w:spacing w:val="-2"/>
        </w:rPr>
        <w:t>13-04-2022</w:t>
      </w:r>
    </w:p>
    <w:p w14:paraId="710CD972" w14:textId="77777777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4B6459">
        <w:rPr>
          <w:rFonts w:ascii="Arial" w:hAnsi="Arial"/>
          <w:spacing w:val="-2"/>
        </w:rPr>
        <w:t xml:space="preserve">besluitenlijst vergadering van </w:t>
      </w:r>
      <w:r w:rsidR="002F6DA9">
        <w:rPr>
          <w:rFonts w:ascii="Arial" w:hAnsi="Arial"/>
          <w:spacing w:val="-2"/>
        </w:rPr>
        <w:t>13 april</w:t>
      </w:r>
      <w:r w:rsidR="00427198">
        <w:rPr>
          <w:rFonts w:ascii="Arial" w:hAnsi="Arial"/>
          <w:spacing w:val="-2"/>
        </w:rPr>
        <w:t xml:space="preserve"> </w:t>
      </w:r>
      <w:r w:rsidR="003E336A">
        <w:rPr>
          <w:rFonts w:ascii="Arial" w:hAnsi="Arial"/>
          <w:spacing w:val="-2"/>
        </w:rPr>
        <w:t>202</w:t>
      </w:r>
      <w:r w:rsidR="00427198">
        <w:rPr>
          <w:rFonts w:ascii="Arial" w:hAnsi="Arial"/>
          <w:spacing w:val="-2"/>
        </w:rPr>
        <w:t>2</w:t>
      </w:r>
    </w:p>
    <w:p w14:paraId="14FECB99" w14:textId="77777777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vaststellen</w:t>
      </w:r>
    </w:p>
    <w:p w14:paraId="0DD576B1" w14:textId="77777777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  <w:r w:rsidR="0060312B">
        <w:rPr>
          <w:rFonts w:ascii="Arial" w:hAnsi="Arial"/>
          <w:spacing w:val="-2"/>
        </w:rPr>
        <w:t xml:space="preserve">1. </w:t>
      </w:r>
      <w:proofErr w:type="gramStart"/>
      <w:r w:rsidR="0060312B">
        <w:rPr>
          <w:rFonts w:ascii="Arial" w:hAnsi="Arial"/>
          <w:spacing w:val="-2"/>
        </w:rPr>
        <w:t>conform</w:t>
      </w:r>
      <w:proofErr w:type="gramEnd"/>
      <w:r w:rsidR="0060312B">
        <w:rPr>
          <w:rFonts w:ascii="Arial" w:hAnsi="Arial"/>
          <w:spacing w:val="-2"/>
        </w:rPr>
        <w:t xml:space="preserve"> advies vastgesteld. </w:t>
      </w:r>
    </w:p>
    <w:p w14:paraId="51370A10" w14:textId="77777777" w:rsidR="0060312B" w:rsidRDefault="0060312B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Het besluit bij punt 8 is gecommuniceerd via de nieuwsbrief. </w:t>
      </w:r>
    </w:p>
    <w:p w14:paraId="4789F6A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12C77122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84BD562" w14:textId="77777777" w:rsidR="0060312B" w:rsidRDefault="0060312B">
      <w:pPr>
        <w:tabs>
          <w:tab w:val="left" w:pos="284"/>
        </w:tabs>
        <w:rPr>
          <w:rFonts w:ascii="Arial" w:hAnsi="Arial"/>
          <w:spacing w:val="-2"/>
        </w:rPr>
      </w:pPr>
    </w:p>
    <w:p w14:paraId="6045D4A3" w14:textId="77777777" w:rsidR="0060312B" w:rsidRDefault="0060312B">
      <w:pPr>
        <w:tabs>
          <w:tab w:val="left" w:pos="284"/>
        </w:tabs>
        <w:rPr>
          <w:rFonts w:ascii="Arial" w:hAnsi="Arial"/>
          <w:spacing w:val="-2"/>
        </w:rPr>
      </w:pPr>
    </w:p>
    <w:p w14:paraId="71FB485B" w14:textId="77777777" w:rsidR="0060312B" w:rsidRDefault="0060312B">
      <w:pPr>
        <w:tabs>
          <w:tab w:val="left" w:pos="284"/>
        </w:tabs>
        <w:rPr>
          <w:rFonts w:ascii="Arial" w:hAnsi="Arial"/>
          <w:spacing w:val="-2"/>
        </w:rPr>
      </w:pPr>
    </w:p>
    <w:p w14:paraId="5013AE6A" w14:textId="77777777" w:rsidR="0060312B" w:rsidRDefault="0060312B">
      <w:pPr>
        <w:tabs>
          <w:tab w:val="left" w:pos="284"/>
        </w:tabs>
        <w:rPr>
          <w:rFonts w:ascii="Arial" w:hAnsi="Arial"/>
          <w:spacing w:val="-2"/>
        </w:rPr>
      </w:pPr>
    </w:p>
    <w:p w14:paraId="1E16ECF4" w14:textId="77777777" w:rsidR="0060312B" w:rsidRDefault="0060312B">
      <w:pPr>
        <w:tabs>
          <w:tab w:val="left" w:pos="284"/>
        </w:tabs>
        <w:rPr>
          <w:rFonts w:ascii="Arial" w:hAnsi="Arial"/>
          <w:spacing w:val="-2"/>
        </w:rPr>
      </w:pPr>
    </w:p>
    <w:p w14:paraId="708D1B50" w14:textId="77777777" w:rsidR="002F6DA9" w:rsidRDefault="0072027C" w:rsidP="005F1D26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lastRenderedPageBreak/>
        <w:t>Afzender</w:t>
      </w:r>
      <w:r w:rsidRPr="002F6DA9">
        <w:rPr>
          <w:rFonts w:ascii="Arial" w:hAnsi="Arial"/>
          <w:spacing w:val="-2"/>
        </w:rPr>
        <w:tab/>
      </w:r>
      <w:r w:rsidR="002F6DA9" w:rsidRPr="002F6DA9">
        <w:rPr>
          <w:rFonts w:ascii="Arial" w:hAnsi="Arial"/>
          <w:spacing w:val="-2"/>
        </w:rPr>
        <w:t xml:space="preserve"> team </w:t>
      </w:r>
      <w:r w:rsidR="002F6DA9">
        <w:rPr>
          <w:rFonts w:ascii="Arial" w:hAnsi="Arial"/>
          <w:spacing w:val="-2"/>
        </w:rPr>
        <w:t>financiën</w:t>
      </w:r>
    </w:p>
    <w:p w14:paraId="705DC19F" w14:textId="77777777" w:rsidR="00C56A2B" w:rsidRPr="002F6DA9" w:rsidRDefault="0072027C" w:rsidP="002F6DA9">
      <w:pPr>
        <w:tabs>
          <w:tab w:val="left" w:pos="284"/>
        </w:tabs>
        <w:ind w:left="360"/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Datum:</w:t>
      </w:r>
      <w:r w:rsidRPr="002F6DA9">
        <w:rPr>
          <w:rFonts w:ascii="Arial" w:hAnsi="Arial"/>
          <w:spacing w:val="-2"/>
        </w:rPr>
        <w:tab/>
      </w:r>
      <w:r w:rsidR="002F6DA9">
        <w:rPr>
          <w:rFonts w:ascii="Arial" w:hAnsi="Arial"/>
          <w:spacing w:val="-2"/>
        </w:rPr>
        <w:t xml:space="preserve"> april 2022</w:t>
      </w:r>
    </w:p>
    <w:p w14:paraId="57D9F0D0" w14:textId="77777777" w:rsidR="00427198" w:rsidRDefault="00C56A2B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  <w:t xml:space="preserve"> </w:t>
      </w:r>
      <w:proofErr w:type="spellStart"/>
      <w:r w:rsidR="002F6DA9">
        <w:rPr>
          <w:rFonts w:ascii="Arial" w:hAnsi="Arial"/>
          <w:spacing w:val="-2"/>
        </w:rPr>
        <w:t>marap</w:t>
      </w:r>
      <w:proofErr w:type="spellEnd"/>
      <w:r w:rsidR="002F6DA9">
        <w:rPr>
          <w:rFonts w:ascii="Arial" w:hAnsi="Arial"/>
          <w:spacing w:val="-2"/>
        </w:rPr>
        <w:t xml:space="preserve"> Q1 2022</w:t>
      </w:r>
    </w:p>
    <w:p w14:paraId="5EF845BC" w14:textId="77777777" w:rsidR="00427198" w:rsidRDefault="00427198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2F6DA9">
        <w:rPr>
          <w:rFonts w:ascii="Arial" w:hAnsi="Arial"/>
          <w:spacing w:val="-2"/>
        </w:rPr>
        <w:t xml:space="preserve"> voor kennisgeving aannemen</w:t>
      </w:r>
    </w:p>
    <w:p w14:paraId="759825E5" w14:textId="77777777" w:rsidR="0072027C" w:rsidRDefault="0072027C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60312B">
        <w:rPr>
          <w:rFonts w:ascii="Arial" w:hAnsi="Arial"/>
          <w:spacing w:val="-2"/>
        </w:rPr>
        <w:t>1. Voor kennisgeving aangenomen.</w:t>
      </w:r>
    </w:p>
    <w:p w14:paraId="68F2B1E8" w14:textId="77777777" w:rsidR="0060312B" w:rsidRDefault="0060312B" w:rsidP="0060312B">
      <w:pPr>
        <w:tabs>
          <w:tab w:val="left" w:pos="284"/>
        </w:tabs>
        <w:ind w:left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2. Er volgt per 31-12-2022 een eenmalig nadeel in verband met vervallen vordering </w:t>
      </w:r>
      <w:proofErr w:type="spellStart"/>
      <w:r>
        <w:rPr>
          <w:rFonts w:ascii="Arial" w:hAnsi="Arial"/>
          <w:spacing w:val="-2"/>
        </w:rPr>
        <w:t>lump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  <w:spacing w:val="-2"/>
        </w:rPr>
        <w:t>sum</w:t>
      </w:r>
      <w:proofErr w:type="spellEnd"/>
      <w:r>
        <w:rPr>
          <w:rFonts w:ascii="Arial" w:hAnsi="Arial"/>
          <w:spacing w:val="-2"/>
        </w:rPr>
        <w:t xml:space="preserve"> personeel op OC en W.</w:t>
      </w:r>
    </w:p>
    <w:p w14:paraId="41A00AE4" w14:textId="77777777" w:rsidR="0060312B" w:rsidRDefault="0060312B" w:rsidP="0060312B">
      <w:pPr>
        <w:tabs>
          <w:tab w:val="left" w:pos="284"/>
        </w:tabs>
        <w:ind w:left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3. </w:t>
      </w:r>
      <w:proofErr w:type="gramStart"/>
      <w:r>
        <w:rPr>
          <w:rFonts w:ascii="Arial" w:hAnsi="Arial"/>
          <w:spacing w:val="-2"/>
        </w:rPr>
        <w:t>CAO verhogingen</w:t>
      </w:r>
      <w:proofErr w:type="gramEnd"/>
      <w:r>
        <w:rPr>
          <w:rFonts w:ascii="Arial" w:hAnsi="Arial"/>
          <w:spacing w:val="-2"/>
        </w:rPr>
        <w:t xml:space="preserve"> salaris worden op korte termijn uitgevoerd en financieel verwerkt in de administratie. </w:t>
      </w:r>
    </w:p>
    <w:p w14:paraId="33CE9F1A" w14:textId="77777777" w:rsidR="0060312B" w:rsidRDefault="0060312B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4. Advies gevraagd over mogelijke opheffing voorziening onderhoud per 31-12-202</w:t>
      </w:r>
      <w:r w:rsidR="00C20EBC">
        <w:rPr>
          <w:rFonts w:ascii="Arial" w:hAnsi="Arial"/>
          <w:spacing w:val="-2"/>
        </w:rPr>
        <w:t>2</w:t>
      </w:r>
      <w:r>
        <w:rPr>
          <w:rFonts w:ascii="Arial" w:hAnsi="Arial"/>
          <w:spacing w:val="-2"/>
        </w:rPr>
        <w:t xml:space="preserve"> en </w:t>
      </w:r>
    </w:p>
    <w:p w14:paraId="18BA6CDC" w14:textId="77777777" w:rsidR="0060312B" w:rsidRDefault="0060312B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activering</w:t>
      </w:r>
      <w:proofErr w:type="gramEnd"/>
      <w:r>
        <w:rPr>
          <w:rFonts w:ascii="Arial" w:hAnsi="Arial"/>
          <w:spacing w:val="-2"/>
        </w:rPr>
        <w:t xml:space="preserve"> onderhoud vanaf 1 januari 2023 (actie: penningmeester, voor september </w:t>
      </w:r>
    </w:p>
    <w:p w14:paraId="42EEE12E" w14:textId="77777777" w:rsidR="0060312B" w:rsidRDefault="0060312B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vergadering</w:t>
      </w:r>
      <w:proofErr w:type="gramEnd"/>
      <w:r>
        <w:rPr>
          <w:rFonts w:ascii="Arial" w:hAnsi="Arial"/>
          <w:spacing w:val="-2"/>
        </w:rPr>
        <w:t>)</w:t>
      </w:r>
    </w:p>
    <w:p w14:paraId="61417075" w14:textId="77777777" w:rsidR="00C20EBC" w:rsidRDefault="00C20EBC" w:rsidP="00C20EBC">
      <w:pPr>
        <w:tabs>
          <w:tab w:val="left" w:pos="284"/>
        </w:tabs>
        <w:ind w:left="36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5.Onderhoud 2022 (dak Schakel en hekwerken Schakel en </w:t>
      </w:r>
      <w:proofErr w:type="spellStart"/>
      <w:r>
        <w:rPr>
          <w:rFonts w:ascii="Arial" w:hAnsi="Arial"/>
          <w:spacing w:val="-2"/>
        </w:rPr>
        <w:t>Ienster</w:t>
      </w:r>
      <w:proofErr w:type="spellEnd"/>
      <w:r>
        <w:rPr>
          <w:rFonts w:ascii="Arial" w:hAnsi="Arial"/>
          <w:spacing w:val="-2"/>
        </w:rPr>
        <w:t xml:space="preserve">) worden ten laste </w:t>
      </w:r>
    </w:p>
    <w:p w14:paraId="26843509" w14:textId="77777777" w:rsidR="00C20EBC" w:rsidRDefault="00C20EBC" w:rsidP="00C20EBC">
      <w:pPr>
        <w:tabs>
          <w:tab w:val="left" w:pos="284"/>
        </w:tabs>
        <w:ind w:left="36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van</w:t>
      </w:r>
      <w:proofErr w:type="gramEnd"/>
      <w:r>
        <w:rPr>
          <w:rFonts w:ascii="Arial" w:hAnsi="Arial"/>
          <w:spacing w:val="-2"/>
        </w:rPr>
        <w:t xml:space="preserve"> het onderhoudsfonds gebracht. </w:t>
      </w:r>
    </w:p>
    <w:p w14:paraId="38F36FC3" w14:textId="77777777" w:rsidR="00427198" w:rsidRDefault="0072027C" w:rsidP="002F6DA9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6E136F58" w14:textId="77777777" w:rsidR="0072027C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7AA36532" w14:textId="77777777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  <w:r w:rsidR="002F6DA9">
        <w:rPr>
          <w:rFonts w:ascii="Arial" w:hAnsi="Arial"/>
          <w:spacing w:val="-2"/>
        </w:rPr>
        <w:t>directie</w:t>
      </w:r>
    </w:p>
    <w:p w14:paraId="696E3476" w14:textId="77777777" w:rsidR="0072027C" w:rsidRPr="00884B09" w:rsidRDefault="00884B09" w:rsidP="00884B0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2F6DA9">
        <w:rPr>
          <w:rFonts w:ascii="Arial" w:hAnsi="Arial"/>
          <w:spacing w:val="-2"/>
        </w:rPr>
        <w:t>30 mei 2022</w:t>
      </w:r>
    </w:p>
    <w:p w14:paraId="43DF721A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r w:rsidR="002F6DA9">
        <w:rPr>
          <w:rFonts w:ascii="Arial" w:hAnsi="Arial"/>
          <w:spacing w:val="-2"/>
        </w:rPr>
        <w:t xml:space="preserve">rapportages Optimaal Ventileren op scholen </w:t>
      </w:r>
      <w:proofErr w:type="spellStart"/>
      <w:r w:rsidR="002F6DA9">
        <w:rPr>
          <w:rFonts w:ascii="Arial" w:hAnsi="Arial"/>
          <w:spacing w:val="-2"/>
        </w:rPr>
        <w:t>RuimteOK</w:t>
      </w:r>
      <w:proofErr w:type="spellEnd"/>
      <w:r w:rsidR="002F6DA9">
        <w:rPr>
          <w:rFonts w:ascii="Arial" w:hAnsi="Arial"/>
          <w:spacing w:val="-2"/>
        </w:rPr>
        <w:t xml:space="preserve">, OBS de Schakel en OBS ‘t </w:t>
      </w:r>
      <w:proofErr w:type="spellStart"/>
      <w:r w:rsidR="002F6DA9">
        <w:rPr>
          <w:rFonts w:ascii="Arial" w:hAnsi="Arial"/>
          <w:spacing w:val="-2"/>
        </w:rPr>
        <w:t>Ienster</w:t>
      </w:r>
      <w:proofErr w:type="spellEnd"/>
    </w:p>
    <w:p w14:paraId="6E29241D" w14:textId="77777777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2F6DA9">
        <w:rPr>
          <w:rFonts w:ascii="Arial" w:hAnsi="Arial"/>
          <w:spacing w:val="-2"/>
        </w:rPr>
        <w:t>bespreken</w:t>
      </w:r>
    </w:p>
    <w:p w14:paraId="3B5B501E" w14:textId="77777777" w:rsidR="00C20EB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  <w:r w:rsidR="00C20EBC">
        <w:rPr>
          <w:rFonts w:ascii="Arial" w:hAnsi="Arial"/>
          <w:spacing w:val="-2"/>
        </w:rPr>
        <w:t>1. Toelichting directeur voor kennisgeving aangenomen.</w:t>
      </w:r>
    </w:p>
    <w:p w14:paraId="391D51CF" w14:textId="77777777" w:rsidR="00C20EBC" w:rsidRDefault="00C20EB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Akkoord met uitgevoerde - en nog uit te voeren activiteiten. </w:t>
      </w:r>
    </w:p>
    <w:p w14:paraId="34D853E8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6A17BFB9" w14:textId="77777777" w:rsidR="0002021D" w:rsidRDefault="0002021D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</w:p>
    <w:p w14:paraId="2C23113F" w14:textId="77777777" w:rsidR="0002021D" w:rsidRDefault="0002021D" w:rsidP="0002021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  <w:r w:rsidR="002F6DA9">
        <w:rPr>
          <w:rFonts w:ascii="Arial" w:hAnsi="Arial"/>
          <w:spacing w:val="-2"/>
        </w:rPr>
        <w:t>directie</w:t>
      </w:r>
    </w:p>
    <w:p w14:paraId="58596D16" w14:textId="77777777" w:rsidR="00C56A2B" w:rsidRDefault="0002021D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</w:t>
      </w:r>
      <w:r w:rsidR="005817C9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D</w:t>
      </w:r>
      <w:r w:rsidRPr="00884B09">
        <w:rPr>
          <w:rFonts w:ascii="Arial" w:hAnsi="Arial"/>
          <w:spacing w:val="-2"/>
        </w:rPr>
        <w:t>atum:</w:t>
      </w:r>
      <w:r w:rsidRPr="00884B09">
        <w:rPr>
          <w:rFonts w:ascii="Arial" w:hAnsi="Arial"/>
          <w:spacing w:val="-2"/>
        </w:rPr>
        <w:tab/>
      </w:r>
      <w:r w:rsidR="009751B6">
        <w:rPr>
          <w:rFonts w:ascii="Arial" w:hAnsi="Arial"/>
          <w:spacing w:val="-2"/>
        </w:rPr>
        <w:t>30 mei 2022</w:t>
      </w:r>
    </w:p>
    <w:p w14:paraId="79BABE9A" w14:textId="77777777" w:rsidR="0002021D" w:rsidRDefault="0002021D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proofErr w:type="spellStart"/>
      <w:r w:rsidR="009751B6">
        <w:rPr>
          <w:rFonts w:ascii="Arial" w:hAnsi="Arial"/>
          <w:spacing w:val="-2"/>
        </w:rPr>
        <w:t>bestuursformatieplan</w:t>
      </w:r>
      <w:proofErr w:type="spellEnd"/>
      <w:r w:rsidR="009751B6">
        <w:rPr>
          <w:rFonts w:ascii="Arial" w:hAnsi="Arial"/>
          <w:spacing w:val="-2"/>
        </w:rPr>
        <w:t xml:space="preserve"> 2022-2023</w:t>
      </w:r>
    </w:p>
    <w:p w14:paraId="0C2F2371" w14:textId="77777777" w:rsidR="0002021D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9751B6">
        <w:rPr>
          <w:rFonts w:ascii="Arial" w:hAnsi="Arial"/>
          <w:spacing w:val="-2"/>
        </w:rPr>
        <w:t>toelichting door directeur, vaststellen</w:t>
      </w:r>
    </w:p>
    <w:p w14:paraId="076F6585" w14:textId="77777777" w:rsidR="0002021D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proofErr w:type="gramStart"/>
      <w:r w:rsidR="00C20EBC">
        <w:rPr>
          <w:rFonts w:ascii="Arial" w:hAnsi="Arial"/>
          <w:spacing w:val="-2"/>
        </w:rPr>
        <w:t>Conform</w:t>
      </w:r>
      <w:proofErr w:type="gramEnd"/>
      <w:r w:rsidR="00C20EBC">
        <w:rPr>
          <w:rFonts w:ascii="Arial" w:hAnsi="Arial"/>
          <w:spacing w:val="-2"/>
        </w:rPr>
        <w:t xml:space="preserve"> advies vastgesteld</w:t>
      </w:r>
    </w:p>
    <w:p w14:paraId="57964D06" w14:textId="77777777" w:rsidR="0002021D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3C15B160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</w:p>
    <w:p w14:paraId="274293AE" w14:textId="77777777" w:rsidR="007077F2" w:rsidRDefault="00A17517" w:rsidP="007077F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8</w:t>
      </w:r>
      <w:r w:rsidR="0005373E">
        <w:rPr>
          <w:rFonts w:ascii="Arial" w:hAnsi="Arial"/>
          <w:spacing w:val="-2"/>
        </w:rPr>
        <w:t>.</w:t>
      </w:r>
      <w:r w:rsidR="007077F2">
        <w:rPr>
          <w:rFonts w:ascii="Arial" w:hAnsi="Arial"/>
          <w:spacing w:val="-2"/>
        </w:rPr>
        <w:tab/>
        <w:t>Afzender:</w:t>
      </w:r>
      <w:r w:rsidR="007077F2">
        <w:rPr>
          <w:rFonts w:ascii="Arial" w:hAnsi="Arial"/>
          <w:spacing w:val="-2"/>
        </w:rPr>
        <w:tab/>
      </w:r>
      <w:r w:rsidR="009751B6">
        <w:rPr>
          <w:rFonts w:ascii="Arial" w:hAnsi="Arial"/>
          <w:spacing w:val="-2"/>
        </w:rPr>
        <w:t>directie</w:t>
      </w:r>
    </w:p>
    <w:p w14:paraId="402851F4" w14:textId="77777777" w:rsidR="009751B6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9751B6">
        <w:rPr>
          <w:rFonts w:ascii="Arial" w:hAnsi="Arial"/>
          <w:spacing w:val="-2"/>
        </w:rPr>
        <w:t>30 mei 2022</w:t>
      </w:r>
    </w:p>
    <w:p w14:paraId="65DCCC03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9751B6">
        <w:rPr>
          <w:rFonts w:ascii="Arial" w:hAnsi="Arial"/>
          <w:spacing w:val="-2"/>
        </w:rPr>
        <w:t>werkverdelingsbeleid</w:t>
      </w:r>
      <w:proofErr w:type="gramEnd"/>
    </w:p>
    <w:p w14:paraId="628B8F24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9751B6">
        <w:rPr>
          <w:rFonts w:ascii="Arial" w:hAnsi="Arial"/>
          <w:spacing w:val="-2"/>
        </w:rPr>
        <w:t xml:space="preserve">toelichting door directeur, </w:t>
      </w:r>
      <w:r w:rsidR="00C56A2B">
        <w:rPr>
          <w:rFonts w:ascii="Arial" w:hAnsi="Arial"/>
          <w:spacing w:val="-2"/>
        </w:rPr>
        <w:t>bespreken</w:t>
      </w:r>
    </w:p>
    <w:p w14:paraId="1EFF422E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C20EBC">
        <w:rPr>
          <w:rFonts w:ascii="Arial" w:hAnsi="Arial"/>
          <w:spacing w:val="-2"/>
        </w:rPr>
        <w:t xml:space="preserve">voor kennisgeving aangenomen. </w:t>
      </w:r>
    </w:p>
    <w:p w14:paraId="419A99FB" w14:textId="77777777" w:rsidR="007077F2" w:rsidRDefault="007077F2" w:rsidP="007077F2">
      <w:r>
        <w:rPr>
          <w:rFonts w:ascii="Arial" w:hAnsi="Arial"/>
          <w:spacing w:val="-2"/>
        </w:rPr>
        <w:t xml:space="preserve">     Toelichting</w:t>
      </w:r>
    </w:p>
    <w:p w14:paraId="6311FFA8" w14:textId="77777777" w:rsidR="00013F6D" w:rsidRDefault="00013F6D" w:rsidP="00703BD2"/>
    <w:p w14:paraId="4489C931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74F82B9F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30 mei 2022</w:t>
      </w:r>
    </w:p>
    <w:p w14:paraId="6FAE7642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stand</w:t>
      </w:r>
      <w:proofErr w:type="gramEnd"/>
      <w:r>
        <w:rPr>
          <w:rFonts w:ascii="Arial" w:hAnsi="Arial"/>
          <w:spacing w:val="-2"/>
        </w:rPr>
        <w:t xml:space="preserve"> van zaken bestuurlijke fusie</w:t>
      </w:r>
    </w:p>
    <w:p w14:paraId="12FBB9CA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bespreken</w:t>
      </w:r>
    </w:p>
    <w:p w14:paraId="5E133EF1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C20EBC">
        <w:rPr>
          <w:rFonts w:ascii="Arial" w:hAnsi="Arial"/>
          <w:spacing w:val="-2"/>
        </w:rPr>
        <w:t xml:space="preserve">stand van zaken gedeeld. </w:t>
      </w:r>
    </w:p>
    <w:p w14:paraId="2362851C" w14:textId="77777777" w:rsidR="00475F94" w:rsidRDefault="00475F94" w:rsidP="00475F94">
      <w:r>
        <w:rPr>
          <w:rFonts w:ascii="Arial" w:hAnsi="Arial"/>
          <w:spacing w:val="-2"/>
        </w:rPr>
        <w:t xml:space="preserve">     Toelichting</w:t>
      </w:r>
    </w:p>
    <w:p w14:paraId="159949AF" w14:textId="77777777" w:rsidR="00475F94" w:rsidRDefault="00475F94" w:rsidP="00475F94"/>
    <w:p w14:paraId="34AC6F21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10.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56301370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30 mei 2022</w:t>
      </w:r>
    </w:p>
    <w:p w14:paraId="0D669059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opbrengsten</w:t>
      </w:r>
      <w:proofErr w:type="gramEnd"/>
    </w:p>
    <w:p w14:paraId="32BC65F3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bespreken</w:t>
      </w:r>
    </w:p>
    <w:p w14:paraId="009FD6ED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  <w:t>vervalt</w:t>
      </w:r>
    </w:p>
    <w:p w14:paraId="0F04E5B1" w14:textId="77777777" w:rsidR="00475F94" w:rsidRDefault="00475F94" w:rsidP="00475F94">
      <w:r>
        <w:rPr>
          <w:rFonts w:ascii="Arial" w:hAnsi="Arial"/>
          <w:spacing w:val="-2"/>
        </w:rPr>
        <w:t xml:space="preserve">     Toelichting</w:t>
      </w:r>
    </w:p>
    <w:p w14:paraId="49EC757E" w14:textId="77777777" w:rsidR="00475F94" w:rsidRDefault="00475F94" w:rsidP="00703BD2"/>
    <w:p w14:paraId="0F643EFA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11.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13D0B0AC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30 mei 2022</w:t>
      </w:r>
    </w:p>
    <w:p w14:paraId="481684A2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ketensamenwerking</w:t>
      </w:r>
      <w:proofErr w:type="gramEnd"/>
      <w:r>
        <w:rPr>
          <w:rFonts w:ascii="Arial" w:hAnsi="Arial"/>
          <w:spacing w:val="-2"/>
        </w:rPr>
        <w:t xml:space="preserve"> </w:t>
      </w:r>
    </w:p>
    <w:p w14:paraId="22EB2600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 xml:space="preserve">ter </w:t>
      </w:r>
      <w:proofErr w:type="gramStart"/>
      <w:r>
        <w:rPr>
          <w:rFonts w:ascii="Arial" w:hAnsi="Arial"/>
          <w:spacing w:val="-2"/>
        </w:rPr>
        <w:t>informatie /</w:t>
      </w:r>
      <w:proofErr w:type="gramEnd"/>
      <w:r>
        <w:rPr>
          <w:rFonts w:ascii="Arial" w:hAnsi="Arial"/>
          <w:spacing w:val="-2"/>
        </w:rPr>
        <w:t xml:space="preserve"> bespreken</w:t>
      </w:r>
    </w:p>
    <w:p w14:paraId="321D9E19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C20EBC">
        <w:rPr>
          <w:rFonts w:ascii="Arial" w:hAnsi="Arial"/>
          <w:spacing w:val="-2"/>
        </w:rPr>
        <w:t xml:space="preserve">Stand van zaken gedeeld en voor kennisgeving aangenomen. </w:t>
      </w:r>
    </w:p>
    <w:p w14:paraId="35470597" w14:textId="77777777" w:rsidR="00475F94" w:rsidRDefault="00475F94" w:rsidP="00475F94">
      <w:r>
        <w:rPr>
          <w:rFonts w:ascii="Arial" w:hAnsi="Arial"/>
          <w:spacing w:val="-2"/>
        </w:rPr>
        <w:t xml:space="preserve">     Toelichting</w:t>
      </w:r>
    </w:p>
    <w:p w14:paraId="00AE49E7" w14:textId="77777777" w:rsidR="00475F94" w:rsidRDefault="00475F94" w:rsidP="00703BD2"/>
    <w:p w14:paraId="3955C071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lastRenderedPageBreak/>
        <w:t>12.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29C47842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30 mei 2022</w:t>
      </w:r>
    </w:p>
    <w:p w14:paraId="71464CAC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managementstatuut</w:t>
      </w:r>
      <w:proofErr w:type="gramEnd"/>
    </w:p>
    <w:p w14:paraId="30F85460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bespreken</w:t>
      </w:r>
    </w:p>
    <w:p w14:paraId="41C9C450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C20EBC">
        <w:rPr>
          <w:rFonts w:ascii="Arial" w:hAnsi="Arial"/>
          <w:spacing w:val="-2"/>
        </w:rPr>
        <w:t xml:space="preserve">Akkoord met aangepast voorstel. </w:t>
      </w:r>
    </w:p>
    <w:p w14:paraId="747CF7F1" w14:textId="77777777" w:rsidR="00475F94" w:rsidRDefault="00475F94" w:rsidP="00475F94">
      <w:r>
        <w:rPr>
          <w:rFonts w:ascii="Arial" w:hAnsi="Arial"/>
          <w:spacing w:val="-2"/>
        </w:rPr>
        <w:t xml:space="preserve">     Toelichting</w:t>
      </w:r>
    </w:p>
    <w:p w14:paraId="7940D24E" w14:textId="77777777" w:rsidR="00475F94" w:rsidRDefault="00475F94" w:rsidP="00475F94"/>
    <w:p w14:paraId="46D100FB" w14:textId="77777777" w:rsidR="00134D75" w:rsidRDefault="00475F94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13</w:t>
      </w:r>
      <w:r w:rsidR="009751B6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5B1F86C2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638197B1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475F94">
        <w:rPr>
          <w:rFonts w:ascii="Arial" w:hAnsi="Arial"/>
          <w:spacing w:val="-2"/>
        </w:rPr>
        <w:t>Rondvraag</w:t>
      </w:r>
      <w:proofErr w:type="gramEnd"/>
    </w:p>
    <w:p w14:paraId="7DA54B9F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4953094C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1198903D" w14:textId="77777777" w:rsidR="00134D75" w:rsidRDefault="00134D75" w:rsidP="00134D75">
      <w:r>
        <w:rPr>
          <w:rFonts w:ascii="Arial" w:hAnsi="Arial"/>
          <w:spacing w:val="-2"/>
        </w:rPr>
        <w:t xml:space="preserve">     Toelichting</w:t>
      </w:r>
    </w:p>
    <w:p w14:paraId="24E22FA8" w14:textId="77777777" w:rsidR="00134D75" w:rsidRDefault="00134D75" w:rsidP="00703BD2"/>
    <w:p w14:paraId="144AFC0D" w14:textId="77777777" w:rsidR="00C20EBC" w:rsidRPr="00C20EBC" w:rsidRDefault="00C20EBC" w:rsidP="00703BD2">
      <w:pPr>
        <w:rPr>
          <w:rFonts w:ascii="Arial" w:hAnsi="Arial" w:cs="Arial"/>
        </w:rPr>
      </w:pPr>
      <w:r w:rsidRPr="00C20EBC">
        <w:rPr>
          <w:rFonts w:ascii="Arial" w:hAnsi="Arial" w:cs="Arial"/>
        </w:rPr>
        <w:t>Akkoord met pilot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tussenschoolse</w:t>
      </w:r>
      <w:proofErr w:type="spellEnd"/>
      <w:r>
        <w:rPr>
          <w:rFonts w:ascii="Arial" w:hAnsi="Arial" w:cs="Arial"/>
        </w:rPr>
        <w:t xml:space="preserve"> opvang</w:t>
      </w:r>
      <w:r w:rsidRPr="00C20EBC">
        <w:rPr>
          <w:rFonts w:ascii="Arial" w:hAnsi="Arial" w:cs="Arial"/>
        </w:rPr>
        <w:t xml:space="preserve"> OBS ’t </w:t>
      </w:r>
      <w:proofErr w:type="spellStart"/>
      <w:r w:rsidRPr="00C20EBC">
        <w:rPr>
          <w:rFonts w:ascii="Arial" w:hAnsi="Arial" w:cs="Arial"/>
        </w:rPr>
        <w:t>Ienster</w:t>
      </w:r>
      <w:proofErr w:type="spellEnd"/>
      <w:r w:rsidRPr="00C20EBC">
        <w:rPr>
          <w:rFonts w:ascii="Arial" w:hAnsi="Arial" w:cs="Arial"/>
        </w:rPr>
        <w:t xml:space="preserve"> schooljaar 2022-2023</w:t>
      </w:r>
      <w:r>
        <w:rPr>
          <w:rFonts w:ascii="Arial" w:hAnsi="Arial" w:cs="Arial"/>
        </w:rPr>
        <w:t>.</w:t>
      </w:r>
    </w:p>
    <w:p w14:paraId="1BB44528" w14:textId="77777777" w:rsidR="00C20EBC" w:rsidRPr="00C20EBC" w:rsidRDefault="00C20EBC" w:rsidP="00703BD2">
      <w:pPr>
        <w:rPr>
          <w:rFonts w:ascii="Arial" w:hAnsi="Arial" w:cs="Arial"/>
        </w:rPr>
      </w:pPr>
      <w:r w:rsidRPr="00C20EBC">
        <w:rPr>
          <w:rFonts w:ascii="Arial" w:hAnsi="Arial" w:cs="Arial"/>
        </w:rPr>
        <w:t xml:space="preserve">Koninklijke onderscheiding voormalig medewerker voor kennisgeving aangenomen. </w:t>
      </w:r>
    </w:p>
    <w:p w14:paraId="6DCDDF7A" w14:textId="77777777" w:rsidR="00C20EBC" w:rsidRDefault="00C20EBC" w:rsidP="00703BD2"/>
    <w:p w14:paraId="0E034442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14.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</w:r>
    </w:p>
    <w:p w14:paraId="2E5E520C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737E676E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Sluiting</w:t>
      </w:r>
      <w:proofErr w:type="gramEnd"/>
    </w:p>
    <w:p w14:paraId="5352D554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2BCEE6C9" w14:textId="77777777" w:rsidR="00475F94" w:rsidRDefault="00475F94" w:rsidP="00475F94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3B787CBE" w14:textId="77777777" w:rsidR="00475F94" w:rsidRDefault="00475F94" w:rsidP="00475F94">
      <w:r>
        <w:rPr>
          <w:rFonts w:ascii="Arial" w:hAnsi="Arial"/>
          <w:spacing w:val="-2"/>
        </w:rPr>
        <w:t xml:space="preserve">     Toelichting</w:t>
      </w:r>
    </w:p>
    <w:p w14:paraId="1856690E" w14:textId="77777777" w:rsidR="00475F94" w:rsidRDefault="00475F94" w:rsidP="00703BD2"/>
    <w:p w14:paraId="4609045E" w14:textId="77777777" w:rsidR="00475F94" w:rsidRDefault="00475F94" w:rsidP="00703BD2"/>
    <w:p w14:paraId="62F97286" w14:textId="77777777" w:rsidR="00EE2B43" w:rsidRDefault="00EE2B43">
      <w:pPr>
        <w:pStyle w:val="Kop3"/>
      </w:pPr>
      <w:r>
        <w:t>Besloten deel</w:t>
      </w:r>
    </w:p>
    <w:p w14:paraId="16AB597F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4695164F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0859EE0" w14:textId="77777777" w:rsidR="0005373E" w:rsidRDefault="0005373E">
      <w:pPr>
        <w:rPr>
          <w:rFonts w:ascii="Arial" w:hAnsi="Arial"/>
          <w:spacing w:val="-3"/>
        </w:rPr>
      </w:pPr>
    </w:p>
    <w:p w14:paraId="012CF0D7" w14:textId="77777777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Vorenstaande </w:t>
      </w:r>
      <w:r w:rsidR="00BC593C">
        <w:rPr>
          <w:rFonts w:ascii="Arial" w:hAnsi="Arial"/>
          <w:spacing w:val="-3"/>
        </w:rPr>
        <w:t>agenda</w:t>
      </w:r>
      <w:r w:rsidR="00B2242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>ring va</w:t>
      </w:r>
      <w:r w:rsidR="003A1D1D">
        <w:rPr>
          <w:rFonts w:ascii="Arial" w:hAnsi="Arial"/>
          <w:spacing w:val="-3"/>
        </w:rPr>
        <w:t xml:space="preserve">n </w:t>
      </w:r>
      <w:r w:rsidR="00C20EBC">
        <w:rPr>
          <w:rFonts w:ascii="Arial" w:hAnsi="Arial"/>
          <w:spacing w:val="-3"/>
        </w:rPr>
        <w:t xml:space="preserve">7 september </w:t>
      </w:r>
      <w:r w:rsidR="006A13C1">
        <w:rPr>
          <w:rFonts w:ascii="Arial" w:hAnsi="Arial"/>
          <w:spacing w:val="-3"/>
        </w:rPr>
        <w:t>2022</w:t>
      </w:r>
      <w:r>
        <w:rPr>
          <w:rFonts w:ascii="Arial" w:hAnsi="Arial"/>
          <w:spacing w:val="-3"/>
        </w:rPr>
        <w:t>.</w:t>
      </w:r>
    </w:p>
    <w:p w14:paraId="34200614" w14:textId="77777777" w:rsidR="00703BD2" w:rsidRDefault="00703BD2">
      <w:pPr>
        <w:rPr>
          <w:rFonts w:ascii="Arial" w:hAnsi="Arial"/>
          <w:spacing w:val="-3"/>
        </w:rPr>
      </w:pPr>
    </w:p>
    <w:p w14:paraId="4B95F9EB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3A18ABE" w14:textId="77777777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77547F6D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7FA961B8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2016CA0E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25523874" w14:textId="77777777" w:rsidR="00C73C6D" w:rsidRPr="001033C0" w:rsidRDefault="00194F26" w:rsidP="007077F2">
      <w:pPr>
        <w:pStyle w:val="Voettekst"/>
        <w:tabs>
          <w:tab w:val="clear" w:pos="4536"/>
          <w:tab w:val="clear" w:pos="9072"/>
        </w:tabs>
        <w:ind w:left="2836" w:firstLine="709"/>
      </w:pPr>
      <w:proofErr w:type="gramStart"/>
      <w:r>
        <w:rPr>
          <w:rFonts w:ascii="Arial" w:hAnsi="Arial"/>
          <w:spacing w:val="-3"/>
        </w:rPr>
        <w:t>,v</w:t>
      </w:r>
      <w:r w:rsidR="00EE2B43">
        <w:rPr>
          <w:rFonts w:ascii="Arial" w:hAnsi="Arial"/>
        </w:rPr>
        <w:t>oorzitter</w:t>
      </w:r>
      <w:proofErr w:type="gramEnd"/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sectPr w:rsidR="00C73C6D" w:rsidRPr="00103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3C96" w14:textId="77777777" w:rsidR="00F12B47" w:rsidRDefault="00F12B47">
      <w:r>
        <w:separator/>
      </w:r>
    </w:p>
  </w:endnote>
  <w:endnote w:type="continuationSeparator" w:id="0">
    <w:p w14:paraId="3B22C09A" w14:textId="77777777" w:rsidR="00F12B47" w:rsidRDefault="00F1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4D8A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0115D29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EDA3" w14:textId="77777777" w:rsidR="008837E9" w:rsidRPr="00FD0205" w:rsidRDefault="00C20EBC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Cambria" w:hAnsi="Cambria"/>
      </w:rPr>
    </w:pPr>
    <w:r>
      <w:rPr>
        <w:rFonts w:ascii="Arial" w:hAnsi="Arial" w:cs="Arial"/>
        <w:sz w:val="16"/>
        <w:szCs w:val="16"/>
      </w:rPr>
      <w:t xml:space="preserve">Besluitenlijst </w:t>
    </w:r>
    <w:r w:rsidR="008837E9" w:rsidRPr="00AA311A">
      <w:rPr>
        <w:rFonts w:ascii="Arial" w:hAnsi="Arial" w:cs="Arial"/>
        <w:sz w:val="16"/>
        <w:szCs w:val="16"/>
      </w:rPr>
      <w:t>bestuurscommissie OPO Ameland d.d.</w:t>
    </w:r>
    <w:r w:rsidR="00312F42">
      <w:rPr>
        <w:rFonts w:ascii="Arial" w:hAnsi="Arial" w:cs="Arial"/>
        <w:sz w:val="16"/>
        <w:szCs w:val="16"/>
      </w:rPr>
      <w:t xml:space="preserve"> </w:t>
    </w:r>
    <w:r w:rsidR="009751B6">
      <w:rPr>
        <w:rFonts w:ascii="Arial" w:hAnsi="Arial" w:cs="Arial"/>
        <w:sz w:val="16"/>
        <w:szCs w:val="16"/>
      </w:rPr>
      <w:t>08-06</w:t>
    </w:r>
    <w:r w:rsidR="00427198">
      <w:rPr>
        <w:rFonts w:ascii="Arial" w:hAnsi="Arial" w:cs="Arial"/>
        <w:sz w:val="16"/>
        <w:szCs w:val="16"/>
      </w:rPr>
      <w:t>-</w:t>
    </w:r>
    <w:r w:rsidR="00C56A2B">
      <w:rPr>
        <w:rFonts w:ascii="Arial" w:hAnsi="Arial" w:cs="Arial"/>
        <w:sz w:val="16"/>
        <w:szCs w:val="16"/>
      </w:rPr>
      <w:t>2022</w:t>
    </w:r>
    <w:r w:rsidR="008837E9" w:rsidRPr="00AA311A">
      <w:rPr>
        <w:rFonts w:ascii="Cambria" w:hAnsi="Cambria"/>
      </w:rPr>
      <w:tab/>
      <w:t xml:space="preserve">Pagina </w:t>
    </w:r>
    <w:r w:rsidR="008837E9" w:rsidRPr="00AA311A">
      <w:rPr>
        <w:rFonts w:ascii="Calibri" w:hAnsi="Calibri"/>
      </w:rPr>
      <w:fldChar w:fldCharType="begin"/>
    </w:r>
    <w:r w:rsidR="008837E9">
      <w:instrText>PAGE   \* MERGEFORMAT</w:instrText>
    </w:r>
    <w:r w:rsidR="008837E9" w:rsidRPr="00AA311A">
      <w:rPr>
        <w:rFonts w:ascii="Calibri" w:hAnsi="Calibri"/>
      </w:rPr>
      <w:fldChar w:fldCharType="separate"/>
    </w:r>
    <w:r w:rsidR="00241A3C" w:rsidRPr="00241A3C">
      <w:rPr>
        <w:rFonts w:ascii="Cambria" w:hAnsi="Cambria"/>
        <w:noProof/>
      </w:rPr>
      <w:t>2</w:t>
    </w:r>
    <w:r w:rsidR="008837E9" w:rsidRPr="00AA311A">
      <w:rPr>
        <w:rFonts w:ascii="Cambria" w:hAnsi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2BA2" w14:textId="77777777" w:rsidR="009504C5" w:rsidRDefault="009504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0C6B" w14:textId="77777777" w:rsidR="00F12B47" w:rsidRDefault="00F12B47">
      <w:r>
        <w:separator/>
      </w:r>
    </w:p>
  </w:footnote>
  <w:footnote w:type="continuationSeparator" w:id="0">
    <w:p w14:paraId="3C2EA1DF" w14:textId="77777777" w:rsidR="00F12B47" w:rsidRDefault="00F12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F8DB" w14:textId="77777777" w:rsidR="009504C5" w:rsidRDefault="009504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4C2B" w14:textId="77777777" w:rsidR="009504C5" w:rsidRDefault="009504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CF11" w14:textId="77777777" w:rsidR="009504C5" w:rsidRDefault="009504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0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24"/>
  </w:num>
  <w:num w:numId="9">
    <w:abstractNumId w:val="9"/>
  </w:num>
  <w:num w:numId="10">
    <w:abstractNumId w:val="5"/>
  </w:num>
  <w:num w:numId="11">
    <w:abstractNumId w:val="21"/>
  </w:num>
  <w:num w:numId="12">
    <w:abstractNumId w:val="13"/>
  </w:num>
  <w:num w:numId="13">
    <w:abstractNumId w:val="26"/>
  </w:num>
  <w:num w:numId="14">
    <w:abstractNumId w:val="23"/>
  </w:num>
  <w:num w:numId="15">
    <w:abstractNumId w:val="16"/>
  </w:num>
  <w:num w:numId="16">
    <w:abstractNumId w:val="11"/>
  </w:num>
  <w:num w:numId="17">
    <w:abstractNumId w:val="1"/>
  </w:num>
  <w:num w:numId="18">
    <w:abstractNumId w:val="14"/>
  </w:num>
  <w:num w:numId="19">
    <w:abstractNumId w:val="18"/>
  </w:num>
  <w:num w:numId="20">
    <w:abstractNumId w:val="6"/>
  </w:num>
  <w:num w:numId="21">
    <w:abstractNumId w:val="19"/>
  </w:num>
  <w:num w:numId="22">
    <w:abstractNumId w:val="12"/>
  </w:num>
  <w:num w:numId="23">
    <w:abstractNumId w:val="4"/>
  </w:num>
  <w:num w:numId="24">
    <w:abstractNumId w:val="22"/>
  </w:num>
  <w:num w:numId="25">
    <w:abstractNumId w:val="17"/>
  </w:num>
  <w:num w:numId="26">
    <w:abstractNumId w:val="3"/>
  </w:num>
  <w:num w:numId="2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5544"/>
    <w:rsid w:val="00055558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85C"/>
    <w:rsid w:val="00094792"/>
    <w:rsid w:val="000952C8"/>
    <w:rsid w:val="00096349"/>
    <w:rsid w:val="000A1D78"/>
    <w:rsid w:val="000A45A1"/>
    <w:rsid w:val="000A6913"/>
    <w:rsid w:val="000A74DB"/>
    <w:rsid w:val="000B5D36"/>
    <w:rsid w:val="000C234D"/>
    <w:rsid w:val="000C2C2F"/>
    <w:rsid w:val="000C6387"/>
    <w:rsid w:val="000C75FE"/>
    <w:rsid w:val="000D061B"/>
    <w:rsid w:val="000D1019"/>
    <w:rsid w:val="000D5FAA"/>
    <w:rsid w:val="000E14ED"/>
    <w:rsid w:val="000E55B3"/>
    <w:rsid w:val="000F4636"/>
    <w:rsid w:val="000F617E"/>
    <w:rsid w:val="000F673A"/>
    <w:rsid w:val="000F74B3"/>
    <w:rsid w:val="0010186A"/>
    <w:rsid w:val="001033C0"/>
    <w:rsid w:val="00103FEC"/>
    <w:rsid w:val="001049C7"/>
    <w:rsid w:val="00114D74"/>
    <w:rsid w:val="00115D67"/>
    <w:rsid w:val="00120680"/>
    <w:rsid w:val="001210FE"/>
    <w:rsid w:val="00122DBF"/>
    <w:rsid w:val="001256C7"/>
    <w:rsid w:val="00125A5B"/>
    <w:rsid w:val="00134D75"/>
    <w:rsid w:val="00136CB9"/>
    <w:rsid w:val="0014173C"/>
    <w:rsid w:val="00141938"/>
    <w:rsid w:val="00143A79"/>
    <w:rsid w:val="00147DCB"/>
    <w:rsid w:val="00147FDF"/>
    <w:rsid w:val="00150AA0"/>
    <w:rsid w:val="00154A64"/>
    <w:rsid w:val="00155473"/>
    <w:rsid w:val="001560C8"/>
    <w:rsid w:val="00164CA7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C5678"/>
    <w:rsid w:val="001C617C"/>
    <w:rsid w:val="001D12AA"/>
    <w:rsid w:val="001D41AD"/>
    <w:rsid w:val="001E05CC"/>
    <w:rsid w:val="001E1B7F"/>
    <w:rsid w:val="001E3C2C"/>
    <w:rsid w:val="001E54B8"/>
    <w:rsid w:val="001E637C"/>
    <w:rsid w:val="001F47BC"/>
    <w:rsid w:val="00200A03"/>
    <w:rsid w:val="00201732"/>
    <w:rsid w:val="002132BD"/>
    <w:rsid w:val="002141C7"/>
    <w:rsid w:val="00214247"/>
    <w:rsid w:val="0021499A"/>
    <w:rsid w:val="00214E19"/>
    <w:rsid w:val="00215AC5"/>
    <w:rsid w:val="002230B6"/>
    <w:rsid w:val="00241A3C"/>
    <w:rsid w:val="00247854"/>
    <w:rsid w:val="00247BDA"/>
    <w:rsid w:val="00255694"/>
    <w:rsid w:val="00260C63"/>
    <w:rsid w:val="00267AE1"/>
    <w:rsid w:val="00270FDA"/>
    <w:rsid w:val="00273EBB"/>
    <w:rsid w:val="00275BB7"/>
    <w:rsid w:val="00284574"/>
    <w:rsid w:val="00285953"/>
    <w:rsid w:val="0028669B"/>
    <w:rsid w:val="00287D97"/>
    <w:rsid w:val="002900AA"/>
    <w:rsid w:val="00290FB7"/>
    <w:rsid w:val="0029278D"/>
    <w:rsid w:val="002A02AA"/>
    <w:rsid w:val="002A1500"/>
    <w:rsid w:val="002A1C9C"/>
    <w:rsid w:val="002A4DC1"/>
    <w:rsid w:val="002B4B42"/>
    <w:rsid w:val="002C273A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A1821"/>
    <w:rsid w:val="003A1D1D"/>
    <w:rsid w:val="003A1FF9"/>
    <w:rsid w:val="003A2889"/>
    <w:rsid w:val="003B0E6A"/>
    <w:rsid w:val="003B133F"/>
    <w:rsid w:val="003C1BC7"/>
    <w:rsid w:val="003C2688"/>
    <w:rsid w:val="003C29C1"/>
    <w:rsid w:val="003C6640"/>
    <w:rsid w:val="003D0EE8"/>
    <w:rsid w:val="003D1320"/>
    <w:rsid w:val="003D527F"/>
    <w:rsid w:val="003E2989"/>
    <w:rsid w:val="003E336A"/>
    <w:rsid w:val="003F300B"/>
    <w:rsid w:val="003F7BA0"/>
    <w:rsid w:val="00404AC5"/>
    <w:rsid w:val="00405EC1"/>
    <w:rsid w:val="00405F30"/>
    <w:rsid w:val="00406763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53171"/>
    <w:rsid w:val="00454618"/>
    <w:rsid w:val="0045597D"/>
    <w:rsid w:val="00460EA3"/>
    <w:rsid w:val="0046156E"/>
    <w:rsid w:val="004759E5"/>
    <w:rsid w:val="00475BA4"/>
    <w:rsid w:val="00475F94"/>
    <w:rsid w:val="00480156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11A8D"/>
    <w:rsid w:val="00512A7B"/>
    <w:rsid w:val="00513A0A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65AF"/>
    <w:rsid w:val="00565735"/>
    <w:rsid w:val="00577342"/>
    <w:rsid w:val="005800E1"/>
    <w:rsid w:val="0058045D"/>
    <w:rsid w:val="005817C9"/>
    <w:rsid w:val="00584711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E32B8"/>
    <w:rsid w:val="005E6B89"/>
    <w:rsid w:val="005E7C97"/>
    <w:rsid w:val="005F02F2"/>
    <w:rsid w:val="005F1D26"/>
    <w:rsid w:val="005F3F09"/>
    <w:rsid w:val="005F4B59"/>
    <w:rsid w:val="005F5219"/>
    <w:rsid w:val="005F7132"/>
    <w:rsid w:val="006013F3"/>
    <w:rsid w:val="0060312B"/>
    <w:rsid w:val="00604D20"/>
    <w:rsid w:val="00606D13"/>
    <w:rsid w:val="00612708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7ED0"/>
    <w:rsid w:val="006A13C1"/>
    <w:rsid w:val="006A2B61"/>
    <w:rsid w:val="006A4A2A"/>
    <w:rsid w:val="006A4B38"/>
    <w:rsid w:val="006A7654"/>
    <w:rsid w:val="006B0440"/>
    <w:rsid w:val="006C12C8"/>
    <w:rsid w:val="006C24FC"/>
    <w:rsid w:val="006D1DD1"/>
    <w:rsid w:val="006D4425"/>
    <w:rsid w:val="006D46A0"/>
    <w:rsid w:val="006E01E7"/>
    <w:rsid w:val="006E6564"/>
    <w:rsid w:val="006F0B7E"/>
    <w:rsid w:val="006F48C2"/>
    <w:rsid w:val="00703BD2"/>
    <w:rsid w:val="00704DE5"/>
    <w:rsid w:val="0070708E"/>
    <w:rsid w:val="007077F2"/>
    <w:rsid w:val="00716EDB"/>
    <w:rsid w:val="0072027C"/>
    <w:rsid w:val="00721D60"/>
    <w:rsid w:val="0072436A"/>
    <w:rsid w:val="007328D2"/>
    <w:rsid w:val="00733590"/>
    <w:rsid w:val="00742E71"/>
    <w:rsid w:val="00745C25"/>
    <w:rsid w:val="00757D2D"/>
    <w:rsid w:val="00760695"/>
    <w:rsid w:val="00763100"/>
    <w:rsid w:val="00764359"/>
    <w:rsid w:val="007703F6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6261"/>
    <w:rsid w:val="007D7804"/>
    <w:rsid w:val="007F6507"/>
    <w:rsid w:val="0080442B"/>
    <w:rsid w:val="00805BFC"/>
    <w:rsid w:val="0081017A"/>
    <w:rsid w:val="00810BB9"/>
    <w:rsid w:val="00816A1F"/>
    <w:rsid w:val="00822A3B"/>
    <w:rsid w:val="00830391"/>
    <w:rsid w:val="00831E0E"/>
    <w:rsid w:val="00833205"/>
    <w:rsid w:val="0083381A"/>
    <w:rsid w:val="00833CF5"/>
    <w:rsid w:val="00836AB3"/>
    <w:rsid w:val="008410D5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E2C47"/>
    <w:rsid w:val="008E4A83"/>
    <w:rsid w:val="008F19B8"/>
    <w:rsid w:val="008F2231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6838"/>
    <w:rsid w:val="00940F81"/>
    <w:rsid w:val="00943350"/>
    <w:rsid w:val="009504C5"/>
    <w:rsid w:val="00954F61"/>
    <w:rsid w:val="00962D4A"/>
    <w:rsid w:val="00964A92"/>
    <w:rsid w:val="00967098"/>
    <w:rsid w:val="00970474"/>
    <w:rsid w:val="0097281F"/>
    <w:rsid w:val="009751B6"/>
    <w:rsid w:val="00990A7B"/>
    <w:rsid w:val="0099443A"/>
    <w:rsid w:val="00995721"/>
    <w:rsid w:val="009968E1"/>
    <w:rsid w:val="009A61FE"/>
    <w:rsid w:val="009C148C"/>
    <w:rsid w:val="009C1D29"/>
    <w:rsid w:val="009C230E"/>
    <w:rsid w:val="009D19DE"/>
    <w:rsid w:val="009D69C5"/>
    <w:rsid w:val="009D7953"/>
    <w:rsid w:val="009E4523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4AE"/>
    <w:rsid w:val="00AF0E7C"/>
    <w:rsid w:val="00AF1E36"/>
    <w:rsid w:val="00AF5447"/>
    <w:rsid w:val="00AF7103"/>
    <w:rsid w:val="00AF7E23"/>
    <w:rsid w:val="00B0164F"/>
    <w:rsid w:val="00B07B4A"/>
    <w:rsid w:val="00B11426"/>
    <w:rsid w:val="00B13D05"/>
    <w:rsid w:val="00B15138"/>
    <w:rsid w:val="00B2041A"/>
    <w:rsid w:val="00B2242F"/>
    <w:rsid w:val="00B32245"/>
    <w:rsid w:val="00B3648A"/>
    <w:rsid w:val="00B40F30"/>
    <w:rsid w:val="00B47C0E"/>
    <w:rsid w:val="00B5156C"/>
    <w:rsid w:val="00B535D3"/>
    <w:rsid w:val="00B543AE"/>
    <w:rsid w:val="00B56812"/>
    <w:rsid w:val="00B6011A"/>
    <w:rsid w:val="00B60FC6"/>
    <w:rsid w:val="00B61BBD"/>
    <w:rsid w:val="00B62B18"/>
    <w:rsid w:val="00B63D90"/>
    <w:rsid w:val="00B753EF"/>
    <w:rsid w:val="00B80F46"/>
    <w:rsid w:val="00B83777"/>
    <w:rsid w:val="00B845FE"/>
    <w:rsid w:val="00B85056"/>
    <w:rsid w:val="00B90698"/>
    <w:rsid w:val="00B9168D"/>
    <w:rsid w:val="00B92F1D"/>
    <w:rsid w:val="00B960D1"/>
    <w:rsid w:val="00BA23EA"/>
    <w:rsid w:val="00BA2ABF"/>
    <w:rsid w:val="00BA2E0A"/>
    <w:rsid w:val="00BA3BB3"/>
    <w:rsid w:val="00BA52FE"/>
    <w:rsid w:val="00BB05A1"/>
    <w:rsid w:val="00BB08A9"/>
    <w:rsid w:val="00BB2831"/>
    <w:rsid w:val="00BB411D"/>
    <w:rsid w:val="00BB7144"/>
    <w:rsid w:val="00BC1AAA"/>
    <w:rsid w:val="00BC593C"/>
    <w:rsid w:val="00BC5DC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0EB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4C05"/>
    <w:rsid w:val="00C452DC"/>
    <w:rsid w:val="00C4561F"/>
    <w:rsid w:val="00C47114"/>
    <w:rsid w:val="00C52375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1BA2"/>
    <w:rsid w:val="00CC202F"/>
    <w:rsid w:val="00CD61F9"/>
    <w:rsid w:val="00CE09BF"/>
    <w:rsid w:val="00CF08AF"/>
    <w:rsid w:val="00D118D4"/>
    <w:rsid w:val="00D16344"/>
    <w:rsid w:val="00D215EC"/>
    <w:rsid w:val="00D24C7E"/>
    <w:rsid w:val="00D25341"/>
    <w:rsid w:val="00D253BC"/>
    <w:rsid w:val="00D314DA"/>
    <w:rsid w:val="00D35F1C"/>
    <w:rsid w:val="00D42490"/>
    <w:rsid w:val="00D45641"/>
    <w:rsid w:val="00D471BC"/>
    <w:rsid w:val="00D51348"/>
    <w:rsid w:val="00D54050"/>
    <w:rsid w:val="00D5598E"/>
    <w:rsid w:val="00D60EC6"/>
    <w:rsid w:val="00D74702"/>
    <w:rsid w:val="00D77DCB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A82"/>
    <w:rsid w:val="00DD4BE7"/>
    <w:rsid w:val="00DD54C2"/>
    <w:rsid w:val="00DD6E15"/>
    <w:rsid w:val="00DD7CA7"/>
    <w:rsid w:val="00DE1C1C"/>
    <w:rsid w:val="00DE5919"/>
    <w:rsid w:val="00E000C3"/>
    <w:rsid w:val="00E0023D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1E97"/>
    <w:rsid w:val="00E92744"/>
    <w:rsid w:val="00E92918"/>
    <w:rsid w:val="00E92E98"/>
    <w:rsid w:val="00E936B9"/>
    <w:rsid w:val="00E9547B"/>
    <w:rsid w:val="00E966F3"/>
    <w:rsid w:val="00E96766"/>
    <w:rsid w:val="00E97932"/>
    <w:rsid w:val="00EA21A7"/>
    <w:rsid w:val="00EA2D9B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2B47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624BC"/>
    <w:rsid w:val="00F632A0"/>
    <w:rsid w:val="00F66E2E"/>
    <w:rsid w:val="00F6772A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A4B09"/>
  <w15:chartTrackingRefBased/>
  <w15:docId w15:val="{91EC709B-81C9-4796-A2C8-F8D0F49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S:\Middelen_Balie\B&amp;W agenda.dot</Template>
  <TotalTime>0</TotalTime>
  <Pages>3</Pages>
  <Words>729</Words>
  <Characters>3741</Characters>
  <Application>Microsoft Office Word</Application>
  <DocSecurity>0</DocSecurity>
  <Lines>1870</Lines>
  <Paragraphs>319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cp:lastModifiedBy>Elisa de Jong</cp:lastModifiedBy>
  <cp:revision>2</cp:revision>
  <cp:lastPrinted>2022-06-09T07:14:00Z</cp:lastPrinted>
  <dcterms:created xsi:type="dcterms:W3CDTF">2022-09-15T09:19:00Z</dcterms:created>
  <dcterms:modified xsi:type="dcterms:W3CDTF">2022-09-15T09:19:00Z</dcterms:modified>
</cp:coreProperties>
</file>